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991">
        <w:trPr>
          <w:gridAfter w:val="1"/>
          <w:wAfter w:w="470" w:type="dxa"/>
        </w:trPr>
        <w:tc>
          <w:tcPr>
            <w:tcW w:w="10020" w:type="dxa"/>
            <w:gridSpan w:val="4"/>
            <w:shd w:val="clear" w:color="auto" w:fill="auto"/>
          </w:tcPr>
          <w:p w14:paraId="40F77B34" w14:textId="673B1700" w:rsidR="00FC1D77" w:rsidRPr="00762404" w:rsidRDefault="007D3157" w:rsidP="00762404">
            <w:pPr>
              <w:pStyle w:val="Heading2"/>
              <w:rPr>
                <w:b/>
                <w:color w:val="auto"/>
              </w:rPr>
            </w:pPr>
            <w:bookmarkStart w:id="0" w:name="_GoBack"/>
            <w:bookmarkEnd w:id="0"/>
            <w:r>
              <w:rPr>
                <w:noProof/>
                <w:sz w:val="44"/>
                <w:lang w:eastAsia="en-GB"/>
              </w:rPr>
              <mc:AlternateContent>
                <mc:Choice Requires="wps">
                  <w:drawing>
                    <wp:anchor distT="0" distB="0" distL="114300" distR="114300" simplePos="0" relativeHeight="251659264" behindDoc="0" locked="0" layoutInCell="1" allowOverlap="1" wp14:anchorId="46C6414E" wp14:editId="44BB57B5">
                      <wp:simplePos x="0" y="0"/>
                      <wp:positionH relativeFrom="column">
                        <wp:posOffset>4691949</wp:posOffset>
                      </wp:positionH>
                      <wp:positionV relativeFrom="paragraph">
                        <wp:posOffset>-995367</wp:posOffset>
                      </wp:positionV>
                      <wp:extent cx="1592580" cy="348018"/>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1592580" cy="348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414E" id="_x0000_t202" coordsize="21600,21600" o:spt="202" path="m,l,21600r21600,l21600,xe">
                      <v:stroke joinstyle="miter"/>
                      <v:path gradientshapeok="t" o:connecttype="rect"/>
                    </v:shapetype>
                    <v:shape id="Text Box 2" o:spid="_x0000_s1026" type="#_x0000_t202" style="position:absolute;margin-left:369.45pt;margin-top:-78.4pt;width:125.4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" fillcolor="white [3201]" strokeweight=".5pt">
                      <v:textbox>
                        <w:txbxContent>
                          <w:p w14:paraId="15152526" w14:textId="032F4E16" w:rsidR="00656081" w:rsidRPr="009472A3" w:rsidRDefault="00656081" w:rsidP="007D3157">
                            <w:pPr>
                              <w:rPr>
                                <w:b/>
                                <w:sz w:val="28"/>
                              </w:rPr>
                            </w:pPr>
                            <w:r w:rsidRPr="009472A3">
                              <w:rPr>
                                <w:b/>
                                <w:sz w:val="28"/>
                              </w:rPr>
                              <w:t xml:space="preserve">SCS Agenda item </w:t>
                            </w:r>
                            <w:r w:rsidR="002D38D5">
                              <w:rPr>
                                <w:b/>
                                <w:sz w:val="28"/>
                              </w:rPr>
                              <w:t>3</w:t>
                            </w:r>
                          </w:p>
                        </w:txbxContent>
                      </v:textbox>
                    </v:shape>
                  </w:pict>
                </mc:Fallback>
              </mc:AlternateContent>
            </w:r>
            <w:r w:rsidR="008E5658">
              <w:rPr>
                <w:sz w:val="72"/>
              </w:rPr>
              <w:t xml:space="preserve">   </w:t>
            </w:r>
            <w:r w:rsidR="00FC1D77" w:rsidRPr="00762404">
              <w:rPr>
                <w:b/>
                <w:color w:val="auto"/>
                <w:sz w:val="72"/>
              </w:rPr>
              <w:t xml:space="preserve">MINUTES </w:t>
            </w:r>
            <w:r w:rsidR="00A0273F" w:rsidRPr="00762404">
              <w:rPr>
                <w:b/>
                <w:color w:val="auto"/>
              </w:rPr>
              <w:t>M</w:t>
            </w:r>
            <w:r w:rsidR="00BB4882" w:rsidRPr="00762404">
              <w:rPr>
                <w:b/>
                <w:color w:val="auto"/>
              </w:rPr>
              <w:t xml:space="preserve">eeting date: </w:t>
            </w:r>
            <w:r w:rsidR="00047C75" w:rsidRPr="00762404">
              <w:rPr>
                <w:b/>
                <w:color w:val="auto"/>
              </w:rPr>
              <w:t>Mond</w:t>
            </w:r>
            <w:r w:rsidR="006B0318" w:rsidRPr="00762404">
              <w:rPr>
                <w:b/>
                <w:color w:val="auto"/>
              </w:rPr>
              <w:t>ay</w:t>
            </w:r>
            <w:r w:rsidR="00082195">
              <w:rPr>
                <w:b/>
                <w:color w:val="auto"/>
              </w:rPr>
              <w:t>, 29 March</w:t>
            </w:r>
            <w:r w:rsidR="00182766">
              <w:rPr>
                <w:b/>
                <w:color w:val="auto"/>
              </w:rPr>
              <w:t xml:space="preserve"> 2021</w:t>
            </w:r>
          </w:p>
          <w:p w14:paraId="713E3E99" w14:textId="77777777" w:rsidR="00FC1D77" w:rsidRPr="00C677CD" w:rsidRDefault="00FC1D77" w:rsidP="00F14540">
            <w:pPr>
              <w:spacing w:after="0" w:line="240" w:lineRule="auto"/>
            </w:pPr>
          </w:p>
        </w:tc>
      </w:tr>
      <w:tr w:rsidR="00FC1D77" w:rsidRPr="009D3BD8" w14:paraId="379C892E" w14:textId="77777777" w:rsidTr="00421991">
        <w:trPr>
          <w:gridAfter w:val="1"/>
          <w:wAfter w:w="470" w:type="dxa"/>
        </w:trPr>
        <w:tc>
          <w:tcPr>
            <w:tcW w:w="3686" w:type="dxa"/>
            <w:gridSpan w:val="2"/>
            <w:shd w:val="clear" w:color="auto" w:fill="auto"/>
          </w:tcPr>
          <w:p w14:paraId="6989B487" w14:textId="55C9C5C0" w:rsidR="00FC1D77" w:rsidRPr="009D3BD8" w:rsidRDefault="00FC1D77" w:rsidP="00F14540">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F14540">
            <w:pPr>
              <w:spacing w:after="0" w:line="240" w:lineRule="auto"/>
              <w:rPr>
                <w:rFonts w:asciiTheme="minorHAnsi" w:hAnsiTheme="minorHAnsi" w:cstheme="minorHAnsi"/>
                <w:b/>
                <w:i/>
              </w:rPr>
            </w:pPr>
          </w:p>
        </w:tc>
      </w:tr>
      <w:tr w:rsidR="00FC1D77" w:rsidRPr="009D3BD8" w14:paraId="0C106AF7" w14:textId="77777777" w:rsidTr="00421991">
        <w:trPr>
          <w:trHeight w:val="1257"/>
        </w:trPr>
        <w:tc>
          <w:tcPr>
            <w:tcW w:w="3686" w:type="dxa"/>
            <w:gridSpan w:val="2"/>
            <w:tcBorders>
              <w:bottom w:val="single" w:sz="4" w:space="0" w:color="auto"/>
            </w:tcBorders>
            <w:shd w:val="clear" w:color="auto" w:fill="auto"/>
          </w:tcPr>
          <w:p w14:paraId="211C322B" w14:textId="77777777" w:rsidR="0091063B" w:rsidRDefault="0091063B" w:rsidP="00F14540">
            <w:pPr>
              <w:pStyle w:val="NoSpacing"/>
              <w:rPr>
                <w:rFonts w:asciiTheme="minorHAnsi" w:hAnsiTheme="minorHAnsi" w:cstheme="minorHAnsi"/>
              </w:rPr>
            </w:pPr>
            <w:r>
              <w:rPr>
                <w:rFonts w:asciiTheme="minorHAnsi" w:hAnsiTheme="minorHAnsi" w:cstheme="minorHAnsi"/>
              </w:rPr>
              <w:t>Members:</w:t>
            </w:r>
          </w:p>
          <w:p w14:paraId="797CF1F8" w14:textId="6E926053" w:rsidR="00D31F76" w:rsidRDefault="00D31F76" w:rsidP="002F141C">
            <w:pPr>
              <w:pStyle w:val="NoSpacing"/>
              <w:numPr>
                <w:ilvl w:val="0"/>
                <w:numId w:val="3"/>
              </w:numPr>
              <w:ind w:left="279" w:hanging="284"/>
              <w:rPr>
                <w:rFonts w:asciiTheme="minorHAnsi" w:hAnsiTheme="minorHAnsi" w:cstheme="minorHAnsi"/>
              </w:rPr>
            </w:pPr>
            <w:r>
              <w:rPr>
                <w:rFonts w:asciiTheme="minorHAnsi" w:hAnsiTheme="minorHAnsi" w:cstheme="minorHAnsi"/>
              </w:rPr>
              <w:t>Kevin Dunion (Conven</w:t>
            </w:r>
            <w:r w:rsidR="00DB51C7">
              <w:rPr>
                <w:rFonts w:asciiTheme="minorHAnsi" w:hAnsiTheme="minorHAnsi" w:cstheme="minorHAnsi"/>
              </w:rPr>
              <w:t>e</w:t>
            </w:r>
            <w:r>
              <w:rPr>
                <w:rFonts w:asciiTheme="minorHAnsi" w:hAnsiTheme="minorHAnsi" w:cstheme="minorHAnsi"/>
              </w:rPr>
              <w:t>r)</w:t>
            </w:r>
          </w:p>
          <w:p w14:paraId="13B2A279" w14:textId="77777777" w:rsidR="00187E8C" w:rsidRDefault="00384791" w:rsidP="002F141C">
            <w:pPr>
              <w:pStyle w:val="ListParagraph"/>
              <w:numPr>
                <w:ilvl w:val="0"/>
                <w:numId w:val="3"/>
              </w:numPr>
              <w:ind w:left="284" w:hanging="284"/>
              <w:rPr>
                <w:rFonts w:asciiTheme="minorHAnsi" w:hAnsiTheme="minorHAnsi" w:cstheme="minorHAnsi"/>
              </w:rPr>
            </w:pPr>
            <w:r w:rsidRPr="00047C75">
              <w:rPr>
                <w:rFonts w:asciiTheme="minorHAnsi" w:hAnsiTheme="minorHAnsi" w:cstheme="minorHAnsi"/>
              </w:rPr>
              <w:t>Ashleigh Dunn</w:t>
            </w:r>
            <w:r w:rsidR="004B55C9" w:rsidRPr="00047C75">
              <w:rPr>
                <w:rFonts w:asciiTheme="minorHAnsi" w:hAnsiTheme="minorHAnsi" w:cstheme="minorHAnsi"/>
              </w:rPr>
              <w:t xml:space="preserve"> </w:t>
            </w:r>
          </w:p>
          <w:p w14:paraId="58689142" w14:textId="77777777" w:rsidR="00182766"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p w14:paraId="1BC68D4C" w14:textId="60B293C6" w:rsidR="00182766"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34A275C3" w:rsidR="00182766" w:rsidRPr="009D3BD8" w:rsidRDefault="00182766" w:rsidP="002F141C">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p>
        </w:tc>
        <w:tc>
          <w:tcPr>
            <w:tcW w:w="6804" w:type="dxa"/>
            <w:gridSpan w:val="3"/>
            <w:tcBorders>
              <w:bottom w:val="single" w:sz="4" w:space="0" w:color="auto"/>
            </w:tcBorders>
            <w:shd w:val="clear" w:color="auto" w:fill="auto"/>
          </w:tcPr>
          <w:p w14:paraId="58CD0A2B" w14:textId="77777777" w:rsidR="00841401" w:rsidRDefault="00841401" w:rsidP="00F14540">
            <w:pPr>
              <w:spacing w:after="0" w:line="240" w:lineRule="auto"/>
              <w:rPr>
                <w:rFonts w:asciiTheme="minorHAnsi" w:hAnsiTheme="minorHAnsi" w:cstheme="minorHAnsi"/>
              </w:rPr>
            </w:pPr>
            <w:r>
              <w:rPr>
                <w:rFonts w:asciiTheme="minorHAnsi" w:hAnsiTheme="minorHAnsi" w:cstheme="minorHAnsi"/>
              </w:rPr>
              <w:t>Executive Team</w:t>
            </w:r>
            <w:r w:rsidR="0091063B">
              <w:rPr>
                <w:rFonts w:asciiTheme="minorHAnsi" w:hAnsiTheme="minorHAnsi" w:cstheme="minorHAnsi"/>
              </w:rPr>
              <w:t>:</w:t>
            </w:r>
          </w:p>
          <w:p w14:paraId="70F84ECB" w14:textId="7111BAA5" w:rsidR="00EB37BB" w:rsidRDefault="00EB37BB" w:rsidP="002F141C">
            <w:pPr>
              <w:pStyle w:val="ListParagraph"/>
              <w:numPr>
                <w:ilvl w:val="0"/>
                <w:numId w:val="4"/>
              </w:numPr>
              <w:spacing w:after="0" w:line="240" w:lineRule="auto"/>
              <w:ind w:left="174" w:hanging="174"/>
              <w:rPr>
                <w:rFonts w:asciiTheme="minorHAnsi" w:hAnsiTheme="minorHAnsi" w:cstheme="minorHAnsi"/>
              </w:rPr>
            </w:pPr>
            <w:r w:rsidRPr="00841401">
              <w:rPr>
                <w:rFonts w:asciiTheme="minorHAnsi" w:hAnsiTheme="minorHAnsi" w:cstheme="minorHAnsi"/>
              </w:rPr>
              <w:t>Lorna Johnston (Executive Director)</w:t>
            </w:r>
          </w:p>
          <w:p w14:paraId="54CB11FD" w14:textId="10F44123" w:rsidR="00425D1F" w:rsidRPr="00D02FDC" w:rsidRDefault="007545A6" w:rsidP="00CE239F">
            <w:pPr>
              <w:pStyle w:val="ListParagraph"/>
              <w:numPr>
                <w:ilvl w:val="0"/>
                <w:numId w:val="4"/>
              </w:numPr>
              <w:spacing w:after="0" w:line="240" w:lineRule="auto"/>
              <w:ind w:left="174" w:hanging="174"/>
              <w:rPr>
                <w:rFonts w:asciiTheme="minorHAnsi" w:hAnsiTheme="minorHAnsi" w:cstheme="minorHAnsi"/>
              </w:rPr>
            </w:pPr>
            <w:r w:rsidRPr="00D02FDC">
              <w:rPr>
                <w:rFonts w:asciiTheme="minorHAnsi" w:hAnsiTheme="minorHAnsi" w:cstheme="minorHAnsi"/>
              </w:rPr>
              <w:t>Elaine McLean (Business Manager)</w:t>
            </w:r>
            <w:r w:rsidR="00280E72">
              <w:rPr>
                <w:rFonts w:asciiTheme="minorHAnsi" w:hAnsiTheme="minorHAnsi" w:cstheme="minorHAnsi"/>
              </w:rPr>
              <w:t xml:space="preserve"> </w:t>
            </w:r>
          </w:p>
          <w:p w14:paraId="1ECBD0A7" w14:textId="4EBDF939" w:rsidR="00FC1D77" w:rsidRPr="009D3BD8" w:rsidRDefault="00FC1D77" w:rsidP="00F14540">
            <w:pPr>
              <w:pStyle w:val="ListParagraph"/>
              <w:rPr>
                <w:rFonts w:asciiTheme="minorHAnsi" w:hAnsiTheme="minorHAnsi" w:cstheme="minorHAnsi"/>
              </w:rPr>
            </w:pPr>
          </w:p>
        </w:tc>
      </w:tr>
      <w:tr w:rsidR="00FC1D77" w:rsidRPr="009D3BD8" w14:paraId="2DC91566"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F14540">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F14540">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FC1D77" w:rsidRPr="009D3BD8" w14:paraId="2FAE69B7" w14:textId="77777777" w:rsidTr="00421991">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9D3BD8" w:rsidRDefault="00FC1D77" w:rsidP="00F14540">
            <w:pPr>
              <w:spacing w:after="0" w:line="240" w:lineRule="auto"/>
              <w:rPr>
                <w:rFonts w:asciiTheme="minorHAnsi" w:hAnsiTheme="minorHAnsi" w:cstheme="minorHAnsi"/>
                <w:b/>
              </w:rPr>
            </w:pPr>
            <w:r w:rsidRPr="009D3BD8">
              <w:rPr>
                <w:rFonts w:asciiTheme="minorHAnsi" w:hAnsiTheme="minorHAnsi" w:cstheme="minorHAnsi"/>
                <w:b/>
              </w:rPr>
              <w:t>STANDING ITEMS</w:t>
            </w:r>
          </w:p>
        </w:tc>
      </w:tr>
      <w:tr w:rsidR="00FC1D77" w:rsidRPr="009D3BD8" w14:paraId="4EC3A165" w14:textId="77777777" w:rsidTr="00421991">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77777777" w:rsidR="00ED5BF7" w:rsidRPr="009D3BD8" w:rsidRDefault="00ED5BF7" w:rsidP="00F14540">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5C05AC5F" w:rsidR="00EB37BB" w:rsidRPr="006C1E1A" w:rsidRDefault="00182766" w:rsidP="00F14540">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w:t>
            </w:r>
            <w:r w:rsidR="00D31F76">
              <w:rPr>
                <w:rFonts w:asciiTheme="minorHAnsi" w:hAnsiTheme="minorHAnsi" w:cstheme="minorHAnsi"/>
                <w:b w:val="0"/>
                <w:sz w:val="22"/>
                <w:szCs w:val="22"/>
              </w:rPr>
              <w:t>pologies</w:t>
            </w:r>
            <w:r w:rsidR="003D649F">
              <w:rPr>
                <w:rFonts w:asciiTheme="minorHAnsi" w:hAnsiTheme="minorHAnsi" w:cstheme="minorHAnsi"/>
                <w:b w:val="0"/>
                <w:sz w:val="22"/>
                <w:szCs w:val="22"/>
              </w:rPr>
              <w:t xml:space="preserve"> were received</w:t>
            </w:r>
            <w:r w:rsidR="00D31F76">
              <w:rPr>
                <w:rFonts w:asciiTheme="minorHAnsi" w:hAnsiTheme="minorHAnsi" w:cstheme="minorHAnsi"/>
                <w:b w:val="0"/>
                <w:sz w:val="22"/>
                <w:szCs w:val="22"/>
              </w:rPr>
              <w:t>.</w:t>
            </w:r>
            <w:r w:rsidR="003B6234">
              <w:rPr>
                <w:rFonts w:asciiTheme="minorHAnsi" w:hAnsiTheme="minorHAnsi" w:cstheme="minorHAnsi"/>
                <w:b w:val="0"/>
                <w:sz w:val="22"/>
                <w:szCs w:val="22"/>
              </w:rPr>
              <w:t xml:space="preserve"> </w:t>
            </w:r>
          </w:p>
          <w:p w14:paraId="3F8DC2CC" w14:textId="77777777" w:rsidR="00ED5BF7" w:rsidRPr="006C1E1A" w:rsidRDefault="00ED5BF7" w:rsidP="00F14540">
            <w:pPr>
              <w:pStyle w:val="Heading3"/>
              <w:jc w:val="left"/>
              <w:rPr>
                <w:rFonts w:asciiTheme="minorHAnsi" w:hAnsiTheme="minorHAnsi" w:cstheme="minorHAnsi"/>
                <w:b w:val="0"/>
                <w:sz w:val="22"/>
                <w:szCs w:val="22"/>
              </w:rPr>
            </w:pPr>
          </w:p>
          <w:p w14:paraId="0F1B21A5" w14:textId="77777777" w:rsidR="006D6845" w:rsidRPr="006C1E1A" w:rsidRDefault="00ED5BF7" w:rsidP="00F14540">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487A5E73" w14:textId="5F695CE6" w:rsidR="00A67B35" w:rsidRPr="009D3BD8" w:rsidRDefault="007C73B5" w:rsidP="00A52A60">
            <w:pPr>
              <w:spacing w:after="0" w:line="240" w:lineRule="auto"/>
              <w:rPr>
                <w:rFonts w:asciiTheme="minorHAnsi" w:hAnsiTheme="minorHAnsi" w:cstheme="minorHAnsi"/>
              </w:rPr>
            </w:pPr>
            <w:r>
              <w:rPr>
                <w:rFonts w:asciiTheme="minorHAnsi" w:hAnsiTheme="minorHAnsi" w:cstheme="minorHAnsi"/>
              </w:rPr>
              <w:t>No declarations of interest were made.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F14540">
            <w:pPr>
              <w:spacing w:after="0" w:line="240" w:lineRule="auto"/>
              <w:rPr>
                <w:rFonts w:asciiTheme="minorHAnsi" w:hAnsiTheme="minorHAnsi" w:cstheme="minorHAnsi"/>
              </w:rPr>
            </w:pPr>
          </w:p>
        </w:tc>
      </w:tr>
      <w:tr w:rsidR="00FC1D77" w:rsidRPr="009D3BD8" w14:paraId="3ACB7E47"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F14540">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9160C3">
            <w:pPr>
              <w:spacing w:after="0" w:line="240" w:lineRule="auto"/>
              <w:rPr>
                <w:rFonts w:asciiTheme="minorHAnsi" w:hAnsiTheme="minorHAnsi" w:cstheme="minorHAnsi"/>
                <w:b/>
              </w:rPr>
            </w:pPr>
            <w:r w:rsidRPr="00A01D65">
              <w:rPr>
                <w:rFonts w:asciiTheme="minorHAnsi" w:hAnsiTheme="minorHAnsi" w:cstheme="minorHAnsi"/>
                <w:b/>
              </w:rPr>
              <w:t>MATTERS ARISING</w:t>
            </w:r>
          </w:p>
          <w:p w14:paraId="2EDD04A8" w14:textId="69A88655" w:rsidR="003E3922" w:rsidRDefault="007C73B5" w:rsidP="00A52A60">
            <w:pPr>
              <w:spacing w:after="0" w:line="240" w:lineRule="auto"/>
              <w:rPr>
                <w:rFonts w:asciiTheme="minorHAnsi" w:hAnsiTheme="minorHAnsi" w:cstheme="minorHAnsi"/>
                <w:highlight w:val="yellow"/>
              </w:rPr>
            </w:pPr>
            <w:r w:rsidRPr="007C73B5">
              <w:rPr>
                <w:rFonts w:asciiTheme="minorHAnsi" w:hAnsiTheme="minorHAnsi" w:cstheme="minorHAnsi"/>
              </w:rPr>
              <w:t>Members noted that all matters arising were either complete or were due to be discussed under the meeting agenda.</w:t>
            </w:r>
          </w:p>
          <w:p w14:paraId="6CF2CB1C" w14:textId="2975FFA4" w:rsidR="003C2892" w:rsidRPr="009D3BD8" w:rsidRDefault="003C2892" w:rsidP="00A52A60">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F14540">
            <w:pPr>
              <w:spacing w:after="0" w:line="240" w:lineRule="auto"/>
              <w:rPr>
                <w:rFonts w:asciiTheme="minorHAnsi" w:hAnsiTheme="minorHAnsi" w:cstheme="minorHAnsi"/>
              </w:rPr>
            </w:pPr>
          </w:p>
        </w:tc>
      </w:tr>
      <w:tr w:rsidR="009160C3" w:rsidRPr="009D3BD8" w14:paraId="5DACA7A7" w14:textId="77777777" w:rsidTr="009160C3">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F14540">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9160C3">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1D106459" w14:textId="4C88BF90" w:rsidR="009160C3" w:rsidRPr="006C1E1A" w:rsidRDefault="009160C3" w:rsidP="009160C3">
            <w:pPr>
              <w:spacing w:after="0" w:line="240" w:lineRule="auto"/>
              <w:rPr>
                <w:rFonts w:asciiTheme="minorHAnsi" w:hAnsiTheme="minorHAnsi" w:cstheme="minorHAnsi"/>
              </w:rPr>
            </w:pPr>
            <w:r w:rsidRPr="007C1318">
              <w:rPr>
                <w:rFonts w:asciiTheme="minorHAnsi" w:hAnsiTheme="minorHAnsi" w:cstheme="minorHAnsi"/>
              </w:rPr>
              <w:t>Members reviewed and</w:t>
            </w:r>
            <w:r w:rsidR="005D4EEA">
              <w:rPr>
                <w:rFonts w:asciiTheme="minorHAnsi" w:hAnsiTheme="minorHAnsi" w:cstheme="minorHAnsi"/>
              </w:rPr>
              <w:t>, subject to some minor typographical amendments being made,</w:t>
            </w:r>
            <w:r w:rsidRPr="007C1318">
              <w:rPr>
                <w:rFonts w:asciiTheme="minorHAnsi" w:hAnsiTheme="minorHAnsi" w:cstheme="minorHAnsi"/>
              </w:rPr>
              <w:t xml:space="preserve"> approved the minute of the meeting on </w:t>
            </w:r>
            <w:r w:rsidR="00082195">
              <w:rPr>
                <w:rFonts w:asciiTheme="minorHAnsi" w:hAnsiTheme="minorHAnsi" w:cstheme="minorHAnsi"/>
              </w:rPr>
              <w:t xml:space="preserve">22 February </w:t>
            </w:r>
            <w:r w:rsidR="00A52A60">
              <w:rPr>
                <w:rFonts w:asciiTheme="minorHAnsi" w:hAnsiTheme="minorHAnsi" w:cstheme="minorHAnsi"/>
              </w:rPr>
              <w:t>2021</w:t>
            </w:r>
            <w:r w:rsidRPr="007C1318">
              <w:rPr>
                <w:rFonts w:asciiTheme="minorHAnsi" w:hAnsiTheme="minorHAnsi" w:cstheme="minorHAnsi"/>
              </w:rPr>
              <w:t>.</w:t>
            </w:r>
          </w:p>
          <w:p w14:paraId="467D49C1" w14:textId="77777777" w:rsidR="009160C3" w:rsidRPr="006C1E1A" w:rsidRDefault="009160C3" w:rsidP="00F14540">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F14540">
            <w:pPr>
              <w:spacing w:after="0" w:line="240" w:lineRule="auto"/>
              <w:rPr>
                <w:rFonts w:asciiTheme="minorHAnsi" w:hAnsiTheme="minorHAnsi" w:cstheme="minorHAnsi"/>
                <w:b/>
                <w:highlight w:val="yellow"/>
              </w:rPr>
            </w:pPr>
          </w:p>
        </w:tc>
      </w:tr>
      <w:tr w:rsidR="00082195" w:rsidRPr="009D3BD8" w14:paraId="406DE214" w14:textId="77777777" w:rsidTr="00421991">
        <w:tc>
          <w:tcPr>
            <w:tcW w:w="709" w:type="dxa"/>
            <w:tcBorders>
              <w:top w:val="single" w:sz="4" w:space="0" w:color="auto"/>
              <w:left w:val="single" w:sz="4" w:space="0" w:color="auto"/>
              <w:bottom w:val="single" w:sz="4" w:space="0" w:color="auto"/>
              <w:right w:val="single" w:sz="4" w:space="0" w:color="auto"/>
            </w:tcBorders>
            <w:shd w:val="clear" w:color="auto" w:fill="FFFFFF"/>
          </w:tcPr>
          <w:p w14:paraId="7BE0BB23" w14:textId="77777777" w:rsidR="00082195" w:rsidRPr="006C1E1A" w:rsidRDefault="00082195"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EBC957E" w14:textId="77777777" w:rsidR="00082195" w:rsidRDefault="00082195" w:rsidP="009160C3">
            <w:pPr>
              <w:spacing w:after="0" w:line="240" w:lineRule="auto"/>
              <w:ind w:left="18" w:hanging="18"/>
              <w:rPr>
                <w:rFonts w:asciiTheme="minorHAnsi" w:hAnsiTheme="minorHAnsi" w:cstheme="minorHAnsi"/>
                <w:b/>
              </w:rPr>
            </w:pPr>
            <w:r w:rsidRPr="00082195">
              <w:rPr>
                <w:rFonts w:asciiTheme="minorHAnsi" w:hAnsiTheme="minorHAnsi" w:cstheme="minorHAnsi"/>
                <w:b/>
              </w:rPr>
              <w:t>MEMORANDUM OF UNDERSTANDING WITH SPCB FOR DATA PROTECTION OFFICER SERVICES</w:t>
            </w:r>
          </w:p>
          <w:p w14:paraId="4474F177" w14:textId="666AEA81" w:rsidR="00BF1CA1" w:rsidRPr="00E6577B" w:rsidRDefault="00BF1CA1" w:rsidP="00BF1CA1">
            <w:pPr>
              <w:spacing w:after="0" w:line="240" w:lineRule="auto"/>
              <w:ind w:left="18" w:hanging="18"/>
              <w:rPr>
                <w:rFonts w:asciiTheme="minorHAnsi" w:hAnsiTheme="minorHAnsi" w:cstheme="minorHAnsi"/>
              </w:rPr>
            </w:pPr>
            <w:r w:rsidRPr="00E6577B">
              <w:rPr>
                <w:rFonts w:asciiTheme="minorHAnsi" w:hAnsiTheme="minorHAnsi" w:cstheme="minorHAnsi"/>
              </w:rPr>
              <w:t>Members noted that</w:t>
            </w:r>
            <w:r w:rsidRPr="00E6577B">
              <w:t xml:space="preserve"> a review of the </w:t>
            </w:r>
            <w:r w:rsidRPr="00E6577B">
              <w:rPr>
                <w:rFonts w:asciiTheme="minorHAnsi" w:hAnsiTheme="minorHAnsi" w:cstheme="minorHAnsi"/>
              </w:rPr>
              <w:t>Memorandum of Understanding (MoU) with the Scottish Parliamentary Corporate Body (SPCB), in 2019, for the provision of Data Protection Officer Services</w:t>
            </w:r>
            <w:r w:rsidR="00E6577B" w:rsidRPr="00E6577B">
              <w:rPr>
                <w:rFonts w:asciiTheme="minorHAnsi" w:hAnsiTheme="minorHAnsi" w:cstheme="minorHAnsi"/>
              </w:rPr>
              <w:t xml:space="preserve"> had been undertaken by </w:t>
            </w:r>
            <w:r w:rsidRPr="00E6577B">
              <w:rPr>
                <w:rFonts w:asciiTheme="minorHAnsi" w:hAnsiTheme="minorHAnsi" w:cstheme="minorHAnsi"/>
              </w:rPr>
              <w:t>both the Standards Commission’s Executive Team and the SPCB’s Head of Information Governance</w:t>
            </w:r>
            <w:r w:rsidR="00E6577B" w:rsidRPr="00E6577B">
              <w:rPr>
                <w:rFonts w:asciiTheme="minorHAnsi" w:hAnsiTheme="minorHAnsi" w:cstheme="minorHAnsi"/>
              </w:rPr>
              <w:t>. Members agreed that the propos</w:t>
            </w:r>
            <w:r w:rsidR="00D0020B">
              <w:rPr>
                <w:rFonts w:asciiTheme="minorHAnsi" w:hAnsiTheme="minorHAnsi" w:cstheme="minorHAnsi"/>
              </w:rPr>
              <w:t>ed</w:t>
            </w:r>
            <w:r w:rsidRPr="00E6577B">
              <w:rPr>
                <w:rFonts w:asciiTheme="minorHAnsi" w:hAnsiTheme="minorHAnsi" w:cstheme="minorHAnsi"/>
              </w:rPr>
              <w:t xml:space="preserve"> minor </w:t>
            </w:r>
            <w:r w:rsidR="00E6577B" w:rsidRPr="00E6577B">
              <w:rPr>
                <w:rFonts w:asciiTheme="minorHAnsi" w:hAnsiTheme="minorHAnsi" w:cstheme="minorHAnsi"/>
              </w:rPr>
              <w:t>amendments be made to the MoU.</w:t>
            </w:r>
          </w:p>
          <w:p w14:paraId="777827EB" w14:textId="5DAE2A11" w:rsidR="00BF1CA1" w:rsidRPr="006C1E1A" w:rsidRDefault="00BF1CA1" w:rsidP="009160C3">
            <w:pPr>
              <w:spacing w:after="0" w:line="240" w:lineRule="auto"/>
              <w:ind w:left="18" w:hanging="18"/>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4D59835" w14:textId="77777777" w:rsidR="00082195" w:rsidRDefault="00082195" w:rsidP="00F14540">
            <w:pPr>
              <w:spacing w:after="0" w:line="240" w:lineRule="auto"/>
              <w:rPr>
                <w:rFonts w:asciiTheme="minorHAnsi" w:hAnsiTheme="minorHAnsi" w:cstheme="minorHAnsi"/>
                <w:b/>
                <w:highlight w:val="yellow"/>
              </w:rPr>
            </w:pPr>
          </w:p>
          <w:p w14:paraId="61A5E83F" w14:textId="77777777" w:rsidR="00E6577B" w:rsidRDefault="00E6577B" w:rsidP="00F14540">
            <w:pPr>
              <w:spacing w:after="0" w:line="240" w:lineRule="auto"/>
              <w:rPr>
                <w:rFonts w:asciiTheme="minorHAnsi" w:hAnsiTheme="minorHAnsi" w:cstheme="minorHAnsi"/>
                <w:b/>
                <w:highlight w:val="yellow"/>
              </w:rPr>
            </w:pPr>
          </w:p>
          <w:p w14:paraId="052CA8AE" w14:textId="11CE53DC" w:rsidR="00E6577B" w:rsidRDefault="00E6577B" w:rsidP="00F14540">
            <w:pPr>
              <w:spacing w:after="0" w:line="240" w:lineRule="auto"/>
              <w:rPr>
                <w:rFonts w:asciiTheme="minorHAnsi" w:hAnsiTheme="minorHAnsi" w:cstheme="minorHAnsi"/>
                <w:b/>
                <w:highlight w:val="yellow"/>
              </w:rPr>
            </w:pPr>
          </w:p>
          <w:p w14:paraId="3373C74F" w14:textId="77777777" w:rsidR="00E6577B" w:rsidRDefault="00E6577B" w:rsidP="00F14540">
            <w:pPr>
              <w:spacing w:after="0" w:line="240" w:lineRule="auto"/>
              <w:rPr>
                <w:rFonts w:asciiTheme="minorHAnsi" w:hAnsiTheme="minorHAnsi" w:cstheme="minorHAnsi"/>
                <w:b/>
                <w:highlight w:val="yellow"/>
              </w:rPr>
            </w:pPr>
          </w:p>
          <w:p w14:paraId="19A4E884" w14:textId="77777777" w:rsidR="00E6577B" w:rsidRDefault="00E6577B" w:rsidP="00F14540">
            <w:pPr>
              <w:spacing w:after="0" w:line="240" w:lineRule="auto"/>
              <w:rPr>
                <w:rFonts w:asciiTheme="minorHAnsi" w:hAnsiTheme="minorHAnsi" w:cstheme="minorHAnsi"/>
                <w:b/>
                <w:highlight w:val="yellow"/>
              </w:rPr>
            </w:pPr>
          </w:p>
          <w:p w14:paraId="57A06C76" w14:textId="5B9F856B" w:rsidR="00E6577B" w:rsidRDefault="00E6577B" w:rsidP="00F14540">
            <w:pPr>
              <w:spacing w:after="0" w:line="240" w:lineRule="auto"/>
              <w:rPr>
                <w:rFonts w:asciiTheme="minorHAnsi" w:hAnsiTheme="minorHAnsi" w:cstheme="minorHAnsi"/>
                <w:b/>
                <w:highlight w:val="yellow"/>
              </w:rPr>
            </w:pPr>
            <w:r w:rsidRPr="00E6577B">
              <w:rPr>
                <w:rFonts w:asciiTheme="minorHAnsi" w:hAnsiTheme="minorHAnsi" w:cstheme="minorHAnsi"/>
                <w:b/>
              </w:rPr>
              <w:t>Executive Team</w:t>
            </w:r>
          </w:p>
        </w:tc>
      </w:tr>
      <w:tr w:rsidR="00064DB8" w:rsidRPr="009D3BD8" w14:paraId="5EA26377"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F14540">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ED5BF7" w:rsidRPr="009D3BD8" w14:paraId="41D81D99" w14:textId="77777777" w:rsidTr="00D94A4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DA823" w14:textId="2A4E5D86" w:rsidR="00ED5BF7" w:rsidRPr="009D3BD8" w:rsidRDefault="00ED5BF7"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9BA009D" w14:textId="6D1423A0" w:rsidR="00C739C3" w:rsidRPr="00C739C3" w:rsidRDefault="00C739C3" w:rsidP="00287D15">
            <w:pPr>
              <w:spacing w:after="0" w:line="240" w:lineRule="auto"/>
              <w:rPr>
                <w:rFonts w:asciiTheme="minorHAnsi" w:hAnsiTheme="minorHAnsi" w:cstheme="minorHAnsi"/>
                <w:b/>
              </w:rPr>
            </w:pPr>
            <w:r w:rsidRPr="00C739C3">
              <w:rPr>
                <w:b/>
              </w:rPr>
              <w:t>DIRECTION</w:t>
            </w:r>
            <w:r w:rsidR="00182766">
              <w:rPr>
                <w:b/>
              </w:rPr>
              <w:t>S</w:t>
            </w:r>
            <w:r w:rsidRPr="00C739C3">
              <w:rPr>
                <w:b/>
              </w:rPr>
              <w:t xml:space="preserve"> </w:t>
            </w:r>
            <w:r w:rsidR="00182766">
              <w:rPr>
                <w:b/>
              </w:rPr>
              <w:t xml:space="preserve">ISSUED TO THE ETHICAL STANDARDS COMMISSIONER </w:t>
            </w:r>
            <w:r w:rsidRPr="00C739C3">
              <w:rPr>
                <w:b/>
              </w:rPr>
              <w:t>UNDER SECTION</w:t>
            </w:r>
            <w:r w:rsidR="00182766">
              <w:rPr>
                <w:b/>
              </w:rPr>
              <w:t>S</w:t>
            </w:r>
            <w:r w:rsidRPr="00C739C3">
              <w:rPr>
                <w:b/>
              </w:rPr>
              <w:t xml:space="preserve"> 10 </w:t>
            </w:r>
            <w:r w:rsidR="00182766">
              <w:rPr>
                <w:b/>
              </w:rPr>
              <w:t xml:space="preserve">AND 11 </w:t>
            </w:r>
            <w:r w:rsidRPr="00C739C3">
              <w:rPr>
                <w:b/>
              </w:rPr>
              <w:t xml:space="preserve">OF THE ETHICAL STANDARDS IN PUBLIC LIFE ETC. (SCOTLAND) ACT 2000 </w:t>
            </w:r>
          </w:p>
          <w:p w14:paraId="19D0C2BF" w14:textId="3FBCC379" w:rsidR="009E4CFD" w:rsidRPr="00AA084E" w:rsidRDefault="00D57F77" w:rsidP="009E4CFD">
            <w:pPr>
              <w:spacing w:after="0" w:line="240" w:lineRule="auto"/>
              <w:rPr>
                <w:rFonts w:asciiTheme="minorHAnsi" w:hAnsiTheme="minorHAnsi" w:cstheme="minorHAnsi"/>
              </w:rPr>
            </w:pPr>
            <w:r w:rsidRPr="00AA084E">
              <w:rPr>
                <w:rFonts w:asciiTheme="minorHAnsi" w:hAnsiTheme="minorHAnsi" w:cstheme="minorHAnsi"/>
              </w:rPr>
              <w:t xml:space="preserve">Members </w:t>
            </w:r>
            <w:r w:rsidR="009E4CFD" w:rsidRPr="00AA084E">
              <w:rPr>
                <w:rFonts w:asciiTheme="minorHAnsi" w:hAnsiTheme="minorHAnsi" w:cstheme="minorHAnsi"/>
              </w:rPr>
              <w:t xml:space="preserve">noted </w:t>
            </w:r>
            <w:r w:rsidR="00082195" w:rsidRPr="00AA084E">
              <w:rPr>
                <w:rFonts w:asciiTheme="minorHAnsi" w:hAnsiTheme="minorHAnsi" w:cstheme="minorHAnsi"/>
              </w:rPr>
              <w:t>t</w:t>
            </w:r>
            <w:r w:rsidR="009E4CFD" w:rsidRPr="00AA084E">
              <w:rPr>
                <w:rFonts w:asciiTheme="minorHAnsi" w:hAnsiTheme="minorHAnsi" w:cstheme="minorHAnsi"/>
              </w:rPr>
              <w:t xml:space="preserve">hat a Direction </w:t>
            </w:r>
            <w:r w:rsidR="00AA084E" w:rsidRPr="00AA084E">
              <w:rPr>
                <w:rFonts w:asciiTheme="minorHAnsi" w:hAnsiTheme="minorHAnsi" w:cstheme="minorHAnsi"/>
              </w:rPr>
              <w:t>was</w:t>
            </w:r>
            <w:r w:rsidR="009E4CFD" w:rsidRPr="00AA084E">
              <w:rPr>
                <w:rFonts w:asciiTheme="minorHAnsi" w:hAnsiTheme="minorHAnsi" w:cstheme="minorHAnsi"/>
              </w:rPr>
              <w:t xml:space="preserve"> issued to the E</w:t>
            </w:r>
            <w:r w:rsidR="00082195" w:rsidRPr="00AA084E">
              <w:rPr>
                <w:rFonts w:asciiTheme="minorHAnsi" w:hAnsiTheme="minorHAnsi" w:cstheme="minorHAnsi"/>
              </w:rPr>
              <w:t xml:space="preserve">thical </w:t>
            </w:r>
            <w:r w:rsidR="00BC327D" w:rsidRPr="00AA084E">
              <w:rPr>
                <w:rFonts w:asciiTheme="minorHAnsi" w:hAnsiTheme="minorHAnsi" w:cstheme="minorHAnsi"/>
              </w:rPr>
              <w:t>S</w:t>
            </w:r>
            <w:r w:rsidR="00082195" w:rsidRPr="00AA084E">
              <w:rPr>
                <w:rFonts w:asciiTheme="minorHAnsi" w:hAnsiTheme="minorHAnsi" w:cstheme="minorHAnsi"/>
              </w:rPr>
              <w:t>tandards Commissioner (ESC)</w:t>
            </w:r>
            <w:r w:rsidR="009E4CFD" w:rsidRPr="00AA084E">
              <w:rPr>
                <w:rFonts w:asciiTheme="minorHAnsi" w:hAnsiTheme="minorHAnsi" w:cstheme="minorHAnsi"/>
              </w:rPr>
              <w:t xml:space="preserve"> </w:t>
            </w:r>
            <w:r w:rsidR="00082195" w:rsidRPr="00AA084E">
              <w:rPr>
                <w:rFonts w:asciiTheme="minorHAnsi" w:hAnsiTheme="minorHAnsi" w:cstheme="minorHAnsi"/>
              </w:rPr>
              <w:t xml:space="preserve">on </w:t>
            </w:r>
            <w:r w:rsidR="00AA084E" w:rsidRPr="00AA084E">
              <w:rPr>
                <w:rFonts w:asciiTheme="minorHAnsi" w:hAnsiTheme="minorHAnsi" w:cstheme="minorHAnsi"/>
              </w:rPr>
              <w:t>1 March 2021</w:t>
            </w:r>
            <w:r w:rsidR="00082195" w:rsidRPr="00AA084E">
              <w:rPr>
                <w:rFonts w:asciiTheme="minorHAnsi" w:hAnsiTheme="minorHAnsi" w:cstheme="minorHAnsi"/>
              </w:rPr>
              <w:t xml:space="preserve"> </w:t>
            </w:r>
            <w:r w:rsidR="009E4CFD" w:rsidRPr="00AA084E">
              <w:rPr>
                <w:rFonts w:asciiTheme="minorHAnsi" w:hAnsiTheme="minorHAnsi" w:cstheme="minorHAnsi"/>
              </w:rPr>
              <w:t>requiring her to investigate all complaints about councillors and members of devolved p</w:t>
            </w:r>
            <w:r w:rsidR="00F03C04" w:rsidRPr="00AA084E">
              <w:rPr>
                <w:rFonts w:asciiTheme="minorHAnsi" w:hAnsiTheme="minorHAnsi" w:cstheme="minorHAnsi"/>
              </w:rPr>
              <w:t>u</w:t>
            </w:r>
            <w:r w:rsidR="009E4CFD" w:rsidRPr="00AA084E">
              <w:rPr>
                <w:rFonts w:asciiTheme="minorHAnsi" w:hAnsiTheme="minorHAnsi" w:cstheme="minorHAnsi"/>
              </w:rPr>
              <w:t>blic bodies unless:</w:t>
            </w:r>
          </w:p>
          <w:p w14:paraId="408A3EC1" w14:textId="77777777" w:rsidR="00266859" w:rsidRDefault="00266859" w:rsidP="00C83A2E">
            <w:pPr>
              <w:pStyle w:val="ListParagraph"/>
              <w:numPr>
                <w:ilvl w:val="0"/>
                <w:numId w:val="9"/>
              </w:numPr>
              <w:spacing w:after="0" w:line="240" w:lineRule="auto"/>
              <w:ind w:left="314" w:hanging="283"/>
              <w:rPr>
                <w:rFonts w:asciiTheme="minorHAnsi" w:hAnsiTheme="minorHAnsi" w:cstheme="minorHAnsi"/>
              </w:rPr>
            </w:pPr>
            <w:r w:rsidRPr="00AA084E">
              <w:rPr>
                <w:rFonts w:asciiTheme="minorHAnsi" w:hAnsiTheme="minorHAnsi" w:cstheme="minorHAnsi"/>
              </w:rPr>
              <w:t>The Respondent</w:t>
            </w:r>
            <w:r>
              <w:rPr>
                <w:rFonts w:asciiTheme="minorHAnsi" w:hAnsiTheme="minorHAnsi" w:cstheme="minorHAnsi"/>
              </w:rPr>
              <w:t xml:space="preserve"> had passed away or was</w:t>
            </w:r>
            <w:r>
              <w:t xml:space="preserve"> </w:t>
            </w:r>
            <w:r w:rsidRPr="00266859">
              <w:rPr>
                <w:rFonts w:asciiTheme="minorHAnsi" w:hAnsiTheme="minorHAnsi" w:cstheme="minorHAnsi"/>
              </w:rPr>
              <w:t>an incapable adult within the meaning of the Adults with Incapacity (Scotland) Act 2000</w:t>
            </w:r>
            <w:r>
              <w:rPr>
                <w:rFonts w:asciiTheme="minorHAnsi" w:hAnsiTheme="minorHAnsi" w:cstheme="minorHAnsi"/>
              </w:rPr>
              <w:t>;</w:t>
            </w:r>
          </w:p>
          <w:p w14:paraId="4C9CA75C" w14:textId="14C2AD31" w:rsidR="00266859" w:rsidRDefault="00F9580A" w:rsidP="00C83A2E">
            <w:pPr>
              <w:pStyle w:val="ListParagraph"/>
              <w:numPr>
                <w:ilvl w:val="0"/>
                <w:numId w:val="9"/>
              </w:numPr>
              <w:spacing w:after="0" w:line="240" w:lineRule="auto"/>
              <w:ind w:left="314" w:hanging="283"/>
              <w:rPr>
                <w:rFonts w:asciiTheme="minorHAnsi" w:hAnsiTheme="minorHAnsi" w:cstheme="minorHAnsi"/>
              </w:rPr>
            </w:pPr>
            <w:r>
              <w:rPr>
                <w:rFonts w:asciiTheme="minorHAnsi" w:hAnsiTheme="minorHAnsi" w:cstheme="minorHAnsi"/>
              </w:rPr>
              <w:t>On the face of it, t</w:t>
            </w:r>
            <w:r w:rsidR="00266859" w:rsidRPr="00266859">
              <w:rPr>
                <w:rFonts w:asciiTheme="minorHAnsi" w:hAnsiTheme="minorHAnsi" w:cstheme="minorHAnsi"/>
              </w:rPr>
              <w:t xml:space="preserve">he complaint </w:t>
            </w:r>
            <w:r w:rsidR="00266859">
              <w:rPr>
                <w:rFonts w:asciiTheme="minorHAnsi" w:hAnsiTheme="minorHAnsi" w:cstheme="minorHAnsi"/>
              </w:rPr>
              <w:t>could not</w:t>
            </w:r>
            <w:r w:rsidR="00266859" w:rsidRPr="00266859">
              <w:rPr>
                <w:rFonts w:asciiTheme="minorHAnsi" w:hAnsiTheme="minorHAnsi" w:cstheme="minorHAnsi"/>
              </w:rPr>
              <w:t>, if established to have occurred</w:t>
            </w:r>
            <w:r>
              <w:rPr>
                <w:rFonts w:asciiTheme="minorHAnsi" w:hAnsiTheme="minorHAnsi" w:cstheme="minorHAnsi"/>
              </w:rPr>
              <w:t>,</w:t>
            </w:r>
            <w:r w:rsidR="00266859" w:rsidRPr="00266859">
              <w:rPr>
                <w:rFonts w:asciiTheme="minorHAnsi" w:hAnsiTheme="minorHAnsi" w:cstheme="minorHAnsi"/>
              </w:rPr>
              <w:t xml:space="preserve"> </w:t>
            </w:r>
            <w:r>
              <w:rPr>
                <w:rFonts w:asciiTheme="minorHAnsi" w:hAnsiTheme="minorHAnsi" w:cstheme="minorHAnsi"/>
              </w:rPr>
              <w:t xml:space="preserve">constitute </w:t>
            </w:r>
            <w:r w:rsidR="00266859" w:rsidRPr="00266859">
              <w:rPr>
                <w:rFonts w:asciiTheme="minorHAnsi" w:hAnsiTheme="minorHAnsi" w:cstheme="minorHAnsi"/>
              </w:rPr>
              <w:t xml:space="preserve">a contravention of the </w:t>
            </w:r>
            <w:r w:rsidR="00266859">
              <w:rPr>
                <w:rFonts w:asciiTheme="minorHAnsi" w:hAnsiTheme="minorHAnsi" w:cstheme="minorHAnsi"/>
              </w:rPr>
              <w:t>relevant</w:t>
            </w:r>
            <w:r w:rsidR="00266859" w:rsidRPr="00266859">
              <w:rPr>
                <w:rFonts w:asciiTheme="minorHAnsi" w:hAnsiTheme="minorHAnsi" w:cstheme="minorHAnsi"/>
              </w:rPr>
              <w:t xml:space="preserve"> </w:t>
            </w:r>
            <w:r w:rsidR="00266859">
              <w:rPr>
                <w:rFonts w:asciiTheme="minorHAnsi" w:hAnsiTheme="minorHAnsi" w:cstheme="minorHAnsi"/>
              </w:rPr>
              <w:t>C</w:t>
            </w:r>
            <w:r w:rsidR="00266859" w:rsidRPr="00266859">
              <w:rPr>
                <w:rFonts w:asciiTheme="minorHAnsi" w:hAnsiTheme="minorHAnsi" w:cstheme="minorHAnsi"/>
              </w:rPr>
              <w:t>ode</w:t>
            </w:r>
            <w:r>
              <w:rPr>
                <w:rFonts w:asciiTheme="minorHAnsi" w:hAnsiTheme="minorHAnsi" w:cstheme="minorHAnsi"/>
              </w:rPr>
              <w:t xml:space="preserve"> (regardless of whether any protection could be afforded by Article 10)</w:t>
            </w:r>
            <w:r w:rsidR="00266859">
              <w:rPr>
                <w:rFonts w:asciiTheme="minorHAnsi" w:hAnsiTheme="minorHAnsi" w:cstheme="minorHAnsi"/>
              </w:rPr>
              <w:t>; or</w:t>
            </w:r>
          </w:p>
          <w:p w14:paraId="575F2FF1" w14:textId="503C1692" w:rsidR="009E4CFD" w:rsidRDefault="00266859" w:rsidP="00C83A2E">
            <w:pPr>
              <w:pStyle w:val="ListParagraph"/>
              <w:numPr>
                <w:ilvl w:val="0"/>
                <w:numId w:val="9"/>
              </w:numPr>
              <w:spacing w:after="0" w:line="240" w:lineRule="auto"/>
              <w:ind w:left="314" w:hanging="283"/>
              <w:rPr>
                <w:rFonts w:asciiTheme="minorHAnsi" w:hAnsiTheme="minorHAnsi" w:cstheme="minorHAnsi"/>
              </w:rPr>
            </w:pPr>
            <w:r>
              <w:t xml:space="preserve"> </w:t>
            </w:r>
            <w:r w:rsidRPr="00266859">
              <w:rPr>
                <w:rFonts w:asciiTheme="minorHAnsi" w:hAnsiTheme="minorHAnsi" w:cstheme="minorHAnsi"/>
              </w:rPr>
              <w:t xml:space="preserve">the complaint </w:t>
            </w:r>
            <w:r>
              <w:rPr>
                <w:rFonts w:asciiTheme="minorHAnsi" w:hAnsiTheme="minorHAnsi" w:cstheme="minorHAnsi"/>
              </w:rPr>
              <w:t>was</w:t>
            </w:r>
            <w:r w:rsidR="009E4CFD" w:rsidRPr="00C83A2E">
              <w:rPr>
                <w:rFonts w:asciiTheme="minorHAnsi" w:hAnsiTheme="minorHAnsi" w:cstheme="minorHAnsi"/>
              </w:rPr>
              <w:t xml:space="preserve"> made more than 12 months after the </w:t>
            </w:r>
            <w:r w:rsidR="00C83A2E" w:rsidRPr="00C83A2E">
              <w:rPr>
                <w:rFonts w:asciiTheme="minorHAnsi" w:hAnsiTheme="minorHAnsi" w:cstheme="minorHAnsi"/>
              </w:rPr>
              <w:t>conduct being complained of occurred</w:t>
            </w:r>
            <w:r>
              <w:t xml:space="preserve"> (</w:t>
            </w:r>
            <w:r w:rsidRPr="00266859">
              <w:rPr>
                <w:rFonts w:asciiTheme="minorHAnsi" w:hAnsiTheme="minorHAnsi" w:cstheme="minorHAnsi"/>
              </w:rPr>
              <w:t>or in the case of a course of conduct</w:t>
            </w:r>
            <w:r>
              <w:rPr>
                <w:rFonts w:asciiTheme="minorHAnsi" w:hAnsiTheme="minorHAnsi" w:cstheme="minorHAnsi"/>
              </w:rPr>
              <w:t>, the conduct</w:t>
            </w:r>
            <w:r w:rsidRPr="00266859">
              <w:rPr>
                <w:rFonts w:asciiTheme="minorHAnsi" w:hAnsiTheme="minorHAnsi" w:cstheme="minorHAnsi"/>
              </w:rPr>
              <w:t xml:space="preserve"> ended</w:t>
            </w:r>
            <w:r>
              <w:rPr>
                <w:rFonts w:asciiTheme="minorHAnsi" w:hAnsiTheme="minorHAnsi" w:cstheme="minorHAnsi"/>
              </w:rPr>
              <w:t>)</w:t>
            </w:r>
            <w:r w:rsidR="00082195">
              <w:rPr>
                <w:rFonts w:asciiTheme="minorHAnsi" w:hAnsiTheme="minorHAnsi" w:cstheme="minorHAnsi"/>
              </w:rPr>
              <w:t>.</w:t>
            </w:r>
          </w:p>
          <w:p w14:paraId="2FD0C65C" w14:textId="397D4DD6" w:rsidR="00456EA9" w:rsidRDefault="00456EA9" w:rsidP="00EB7853">
            <w:pPr>
              <w:spacing w:after="0" w:line="240" w:lineRule="auto"/>
              <w:rPr>
                <w:rFonts w:asciiTheme="minorHAnsi" w:hAnsiTheme="minorHAnsi" w:cstheme="minorHAnsi"/>
              </w:rPr>
            </w:pPr>
          </w:p>
          <w:p w14:paraId="3443151E" w14:textId="6B2D86F2" w:rsidR="00AA084E" w:rsidRPr="00AA084E" w:rsidRDefault="00082195" w:rsidP="00AA084E">
            <w:pPr>
              <w:spacing w:after="0" w:line="240" w:lineRule="auto"/>
              <w:rPr>
                <w:rFonts w:asciiTheme="minorHAnsi" w:hAnsiTheme="minorHAnsi" w:cstheme="minorHAnsi"/>
              </w:rPr>
            </w:pPr>
            <w:r>
              <w:rPr>
                <w:rFonts w:asciiTheme="minorHAnsi" w:hAnsiTheme="minorHAnsi" w:cstheme="minorHAnsi"/>
              </w:rPr>
              <w:lastRenderedPageBreak/>
              <w:t>The Direction had also required the ESC to provide</w:t>
            </w:r>
            <w:r w:rsidR="00AA084E">
              <w:t xml:space="preserve">, </w:t>
            </w:r>
            <w:r w:rsidR="00AA084E" w:rsidRPr="00AA084E">
              <w:rPr>
                <w:rFonts w:asciiTheme="minorHAnsi" w:hAnsiTheme="minorHAnsi" w:cstheme="minorHAnsi"/>
              </w:rPr>
              <w:t>within 28 days</w:t>
            </w:r>
            <w:r w:rsidR="00AA084E">
              <w:rPr>
                <w:rFonts w:asciiTheme="minorHAnsi" w:hAnsiTheme="minorHAnsi" w:cstheme="minorHAnsi"/>
              </w:rPr>
              <w:t>, the following</w:t>
            </w:r>
            <w:r w:rsidR="00AA084E" w:rsidRPr="00AA084E">
              <w:rPr>
                <w:rFonts w:asciiTheme="minorHAnsi" w:hAnsiTheme="minorHAnsi" w:cstheme="minorHAnsi"/>
              </w:rPr>
              <w:t xml:space="preserve">: </w:t>
            </w:r>
          </w:p>
          <w:p w14:paraId="3ECF2C87" w14:textId="3D0093AF" w:rsidR="00AA084E" w:rsidRPr="00AA084E" w:rsidRDefault="00AA084E" w:rsidP="00AA084E">
            <w:pPr>
              <w:pStyle w:val="ListParagraph"/>
              <w:numPr>
                <w:ilvl w:val="0"/>
                <w:numId w:val="11"/>
              </w:numPr>
              <w:spacing w:after="0" w:line="240" w:lineRule="auto"/>
              <w:ind w:left="314" w:hanging="314"/>
              <w:rPr>
                <w:rFonts w:asciiTheme="minorHAnsi" w:hAnsiTheme="minorHAnsi" w:cstheme="minorHAnsi"/>
              </w:rPr>
            </w:pPr>
            <w:r w:rsidRPr="00AA084E">
              <w:rPr>
                <w:rFonts w:asciiTheme="minorHAnsi" w:hAnsiTheme="minorHAnsi" w:cstheme="minorHAnsi"/>
              </w:rPr>
              <w:t>a list of all complaints received in the period from 12 November 2020 to 1 March 2021</w:t>
            </w:r>
            <w:r>
              <w:rPr>
                <w:rFonts w:asciiTheme="minorHAnsi" w:hAnsiTheme="minorHAnsi" w:cstheme="minorHAnsi"/>
              </w:rPr>
              <w:t>;</w:t>
            </w:r>
          </w:p>
          <w:p w14:paraId="2CEC1E72" w14:textId="11F63034" w:rsidR="00AA084E" w:rsidRPr="00AA084E" w:rsidRDefault="00AA084E" w:rsidP="00AA084E">
            <w:pPr>
              <w:pStyle w:val="ListParagraph"/>
              <w:numPr>
                <w:ilvl w:val="0"/>
                <w:numId w:val="11"/>
              </w:numPr>
              <w:spacing w:after="0" w:line="240" w:lineRule="auto"/>
              <w:ind w:left="314" w:hanging="314"/>
              <w:rPr>
                <w:rFonts w:asciiTheme="minorHAnsi" w:hAnsiTheme="minorHAnsi" w:cstheme="minorHAnsi"/>
              </w:rPr>
            </w:pPr>
            <w:r w:rsidRPr="00AA084E">
              <w:rPr>
                <w:rFonts w:asciiTheme="minorHAnsi" w:hAnsiTheme="minorHAnsi" w:cstheme="minorHAnsi"/>
              </w:rPr>
              <w:t>A</w:t>
            </w:r>
            <w:r>
              <w:rPr>
                <w:rFonts w:asciiTheme="minorHAnsi" w:hAnsiTheme="minorHAnsi" w:cstheme="minorHAnsi"/>
              </w:rPr>
              <w:t xml:space="preserve"> </w:t>
            </w:r>
            <w:r w:rsidRPr="00AA084E">
              <w:rPr>
                <w:rFonts w:asciiTheme="minorHAnsi" w:hAnsiTheme="minorHAnsi" w:cstheme="minorHAnsi"/>
              </w:rPr>
              <w:t xml:space="preserve">list of all complaints received in the period from 12 November 2020 to 1 March 2021 that the </w:t>
            </w:r>
            <w:r>
              <w:rPr>
                <w:rFonts w:asciiTheme="minorHAnsi" w:hAnsiTheme="minorHAnsi" w:cstheme="minorHAnsi"/>
              </w:rPr>
              <w:t>ESC had</w:t>
            </w:r>
            <w:r w:rsidRPr="00AA084E">
              <w:rPr>
                <w:rFonts w:asciiTheme="minorHAnsi" w:hAnsiTheme="minorHAnsi" w:cstheme="minorHAnsi"/>
              </w:rPr>
              <w:t xml:space="preserve"> categorised as being ineligible or inadmissible for investigation</w:t>
            </w:r>
            <w:r>
              <w:rPr>
                <w:rFonts w:asciiTheme="minorHAnsi" w:hAnsiTheme="minorHAnsi" w:cstheme="minorHAnsi"/>
              </w:rPr>
              <w:t>; and</w:t>
            </w:r>
          </w:p>
          <w:p w14:paraId="3C6C4C64" w14:textId="05E5228C" w:rsidR="00926EBB" w:rsidRPr="00AA084E" w:rsidRDefault="00AA084E" w:rsidP="00AA084E">
            <w:pPr>
              <w:pStyle w:val="ListParagraph"/>
              <w:numPr>
                <w:ilvl w:val="0"/>
                <w:numId w:val="11"/>
              </w:numPr>
              <w:spacing w:after="0" w:line="240" w:lineRule="auto"/>
              <w:ind w:left="314" w:hanging="314"/>
              <w:rPr>
                <w:rFonts w:asciiTheme="minorHAnsi" w:hAnsiTheme="minorHAnsi" w:cstheme="minorHAnsi"/>
              </w:rPr>
            </w:pPr>
            <w:r w:rsidRPr="00AA084E">
              <w:rPr>
                <w:rFonts w:asciiTheme="minorHAnsi" w:hAnsiTheme="minorHAnsi" w:cstheme="minorHAnsi"/>
              </w:rPr>
              <w:t xml:space="preserve">a copy of each letter issued by the </w:t>
            </w:r>
            <w:r>
              <w:rPr>
                <w:rFonts w:asciiTheme="minorHAnsi" w:hAnsiTheme="minorHAnsi" w:cstheme="minorHAnsi"/>
              </w:rPr>
              <w:t>ESC</w:t>
            </w:r>
            <w:r w:rsidRPr="00AA084E">
              <w:rPr>
                <w:rFonts w:asciiTheme="minorHAnsi" w:hAnsiTheme="minorHAnsi" w:cstheme="minorHAnsi"/>
              </w:rPr>
              <w:t xml:space="preserve"> recording her decision that a complaint </w:t>
            </w:r>
            <w:r>
              <w:rPr>
                <w:rFonts w:asciiTheme="minorHAnsi" w:hAnsiTheme="minorHAnsi" w:cstheme="minorHAnsi"/>
              </w:rPr>
              <w:t>was</w:t>
            </w:r>
            <w:r w:rsidRPr="00AA084E">
              <w:rPr>
                <w:rFonts w:asciiTheme="minorHAnsi" w:hAnsiTheme="minorHAnsi" w:cstheme="minorHAnsi"/>
              </w:rPr>
              <w:t xml:space="preserve"> ineligible or inadmissible for investigation and the reasons for that decision.</w:t>
            </w:r>
          </w:p>
          <w:p w14:paraId="2CEA0662" w14:textId="426B1659" w:rsidR="00082195" w:rsidRDefault="00082195" w:rsidP="00F4012F">
            <w:pPr>
              <w:spacing w:after="0" w:line="240" w:lineRule="auto"/>
              <w:rPr>
                <w:rFonts w:asciiTheme="minorHAnsi" w:hAnsiTheme="minorHAnsi" w:cstheme="minorHAnsi"/>
              </w:rPr>
            </w:pPr>
          </w:p>
          <w:p w14:paraId="54C97E39" w14:textId="31EC42EB" w:rsidR="00082195" w:rsidRDefault="00AA084E" w:rsidP="00AA084E">
            <w:pPr>
              <w:spacing w:after="0" w:line="240" w:lineRule="auto"/>
              <w:rPr>
                <w:rFonts w:asciiTheme="minorHAnsi" w:hAnsiTheme="minorHAnsi" w:cstheme="minorHAnsi"/>
              </w:rPr>
            </w:pPr>
            <w:r>
              <w:rPr>
                <w:rFonts w:asciiTheme="minorHAnsi" w:hAnsiTheme="minorHAnsi" w:cstheme="minorHAnsi"/>
              </w:rPr>
              <w:t>Members noted that following a request from the ESC’s staff, the deadline for the provision of the information had been extended to 12 April 2020.</w:t>
            </w:r>
            <w:r w:rsidR="005D4EEA">
              <w:rPr>
                <w:rFonts w:asciiTheme="minorHAnsi" w:hAnsiTheme="minorHAnsi" w:cstheme="minorHAnsi"/>
              </w:rPr>
              <w:t xml:space="preserve"> </w:t>
            </w:r>
          </w:p>
          <w:p w14:paraId="7348019B" w14:textId="3F0242CD" w:rsidR="00AA084E" w:rsidRPr="003369E8" w:rsidRDefault="00AA084E" w:rsidP="00AA084E">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BED88BB" w14:textId="77777777" w:rsidR="003A61C1" w:rsidRDefault="003A61C1" w:rsidP="00F14540">
            <w:pPr>
              <w:spacing w:after="0" w:line="240" w:lineRule="auto"/>
              <w:rPr>
                <w:rFonts w:asciiTheme="minorHAnsi" w:hAnsiTheme="minorHAnsi" w:cstheme="minorHAnsi"/>
                <w:b/>
                <w:highlight w:val="yellow"/>
              </w:rPr>
            </w:pPr>
          </w:p>
          <w:p w14:paraId="6A254F24" w14:textId="7489705B" w:rsidR="00594B1A" w:rsidRDefault="00594B1A" w:rsidP="00F14540">
            <w:pPr>
              <w:spacing w:after="0" w:line="240" w:lineRule="auto"/>
              <w:rPr>
                <w:rFonts w:asciiTheme="minorHAnsi" w:hAnsiTheme="minorHAnsi" w:cstheme="minorHAnsi"/>
                <w:b/>
              </w:rPr>
            </w:pPr>
          </w:p>
          <w:p w14:paraId="500AE8DD" w14:textId="5945D0DE" w:rsidR="000A412F" w:rsidRDefault="000A412F" w:rsidP="00F14540">
            <w:pPr>
              <w:spacing w:after="0" w:line="240" w:lineRule="auto"/>
              <w:rPr>
                <w:rFonts w:asciiTheme="minorHAnsi" w:hAnsiTheme="minorHAnsi" w:cstheme="minorHAnsi"/>
                <w:b/>
              </w:rPr>
            </w:pPr>
          </w:p>
          <w:p w14:paraId="666AB6BA" w14:textId="26F0F4DC" w:rsidR="000C094F" w:rsidRDefault="000C094F" w:rsidP="00F14540">
            <w:pPr>
              <w:spacing w:after="0" w:line="240" w:lineRule="auto"/>
              <w:rPr>
                <w:rFonts w:asciiTheme="minorHAnsi" w:hAnsiTheme="minorHAnsi" w:cstheme="minorHAnsi"/>
                <w:b/>
              </w:rPr>
            </w:pPr>
          </w:p>
          <w:p w14:paraId="04EE55FF" w14:textId="4665C259" w:rsidR="000C094F" w:rsidRDefault="000C094F" w:rsidP="00F14540">
            <w:pPr>
              <w:spacing w:after="0" w:line="240" w:lineRule="auto"/>
              <w:rPr>
                <w:rFonts w:asciiTheme="minorHAnsi" w:hAnsiTheme="minorHAnsi" w:cstheme="minorHAnsi"/>
                <w:b/>
              </w:rPr>
            </w:pPr>
          </w:p>
          <w:p w14:paraId="48DD9857" w14:textId="782A0A6F" w:rsidR="000C094F" w:rsidRDefault="000C094F" w:rsidP="00F14540">
            <w:pPr>
              <w:spacing w:after="0" w:line="240" w:lineRule="auto"/>
              <w:rPr>
                <w:rFonts w:asciiTheme="minorHAnsi" w:hAnsiTheme="minorHAnsi" w:cstheme="minorHAnsi"/>
                <w:b/>
              </w:rPr>
            </w:pPr>
          </w:p>
          <w:p w14:paraId="7FDF3370" w14:textId="30C55E47" w:rsidR="000C094F" w:rsidRDefault="000C094F" w:rsidP="00F14540">
            <w:pPr>
              <w:spacing w:after="0" w:line="240" w:lineRule="auto"/>
              <w:rPr>
                <w:rFonts w:asciiTheme="minorHAnsi" w:hAnsiTheme="minorHAnsi" w:cstheme="minorHAnsi"/>
                <w:b/>
              </w:rPr>
            </w:pPr>
          </w:p>
          <w:p w14:paraId="1EBE96BF" w14:textId="10A9E5C5" w:rsidR="000C094F" w:rsidRDefault="000C094F" w:rsidP="00F14540">
            <w:pPr>
              <w:spacing w:after="0" w:line="240" w:lineRule="auto"/>
              <w:rPr>
                <w:rFonts w:asciiTheme="minorHAnsi" w:hAnsiTheme="minorHAnsi" w:cstheme="minorHAnsi"/>
                <w:b/>
              </w:rPr>
            </w:pPr>
          </w:p>
          <w:p w14:paraId="60E07BE0" w14:textId="1EFD1AE4" w:rsidR="000C094F" w:rsidRDefault="000C094F" w:rsidP="00F14540">
            <w:pPr>
              <w:spacing w:after="0" w:line="240" w:lineRule="auto"/>
              <w:rPr>
                <w:rFonts w:asciiTheme="minorHAnsi" w:hAnsiTheme="minorHAnsi" w:cstheme="minorHAnsi"/>
                <w:b/>
              </w:rPr>
            </w:pPr>
          </w:p>
          <w:p w14:paraId="6EFD607C" w14:textId="096B7614" w:rsidR="000C094F" w:rsidRDefault="000C094F" w:rsidP="00F14540">
            <w:pPr>
              <w:spacing w:after="0" w:line="240" w:lineRule="auto"/>
              <w:rPr>
                <w:rFonts w:asciiTheme="minorHAnsi" w:hAnsiTheme="minorHAnsi" w:cstheme="minorHAnsi"/>
                <w:b/>
              </w:rPr>
            </w:pPr>
          </w:p>
          <w:p w14:paraId="2952EC1E" w14:textId="6D39023A" w:rsidR="00DE6EEB" w:rsidRDefault="00DE6EEB" w:rsidP="00F14540">
            <w:pPr>
              <w:spacing w:after="0" w:line="240" w:lineRule="auto"/>
              <w:rPr>
                <w:rFonts w:asciiTheme="minorHAnsi" w:hAnsiTheme="minorHAnsi" w:cstheme="minorHAnsi"/>
                <w:b/>
              </w:rPr>
            </w:pPr>
          </w:p>
          <w:p w14:paraId="3F176847" w14:textId="77777777" w:rsidR="00DE6EEB" w:rsidRDefault="00DE6EEB" w:rsidP="00F14540">
            <w:pPr>
              <w:spacing w:after="0" w:line="240" w:lineRule="auto"/>
              <w:rPr>
                <w:rFonts w:asciiTheme="minorHAnsi" w:hAnsiTheme="minorHAnsi" w:cstheme="minorHAnsi"/>
                <w:b/>
              </w:rPr>
            </w:pPr>
          </w:p>
          <w:p w14:paraId="78FDA2CC" w14:textId="77777777" w:rsidR="005D4EEA" w:rsidRDefault="005D4EEA" w:rsidP="00F14540">
            <w:pPr>
              <w:spacing w:after="0" w:line="240" w:lineRule="auto"/>
              <w:rPr>
                <w:rFonts w:asciiTheme="minorHAnsi" w:hAnsiTheme="minorHAnsi" w:cstheme="minorHAnsi"/>
                <w:b/>
              </w:rPr>
            </w:pPr>
          </w:p>
          <w:p w14:paraId="0F656A17" w14:textId="77777777" w:rsidR="005D4EEA" w:rsidRDefault="005D4EEA" w:rsidP="00F14540">
            <w:pPr>
              <w:spacing w:after="0" w:line="240" w:lineRule="auto"/>
              <w:rPr>
                <w:rFonts w:asciiTheme="minorHAnsi" w:hAnsiTheme="minorHAnsi" w:cstheme="minorHAnsi"/>
                <w:b/>
              </w:rPr>
            </w:pPr>
          </w:p>
          <w:p w14:paraId="64026A2D" w14:textId="77777777" w:rsidR="005D4EEA" w:rsidRDefault="005D4EEA" w:rsidP="00F14540">
            <w:pPr>
              <w:spacing w:after="0" w:line="240" w:lineRule="auto"/>
              <w:rPr>
                <w:rFonts w:asciiTheme="minorHAnsi" w:hAnsiTheme="minorHAnsi" w:cstheme="minorHAnsi"/>
                <w:b/>
              </w:rPr>
            </w:pPr>
          </w:p>
          <w:p w14:paraId="3EE9499A" w14:textId="77777777" w:rsidR="005D4EEA" w:rsidRDefault="005D4EEA" w:rsidP="00F14540">
            <w:pPr>
              <w:spacing w:after="0" w:line="240" w:lineRule="auto"/>
              <w:rPr>
                <w:rFonts w:asciiTheme="minorHAnsi" w:hAnsiTheme="minorHAnsi" w:cstheme="minorHAnsi"/>
                <w:b/>
              </w:rPr>
            </w:pPr>
          </w:p>
          <w:p w14:paraId="2C728EAC" w14:textId="3B218389" w:rsidR="003027CF" w:rsidRPr="009D3BD8" w:rsidRDefault="003027CF" w:rsidP="005D4EEA">
            <w:pPr>
              <w:spacing w:after="0" w:line="240" w:lineRule="auto"/>
              <w:rPr>
                <w:rFonts w:asciiTheme="minorHAnsi" w:hAnsiTheme="minorHAnsi" w:cstheme="minorHAnsi"/>
                <w:b/>
                <w:highlight w:val="yellow"/>
              </w:rPr>
            </w:pPr>
          </w:p>
        </w:tc>
      </w:tr>
      <w:tr w:rsidR="00082289" w:rsidRPr="009D3BD8" w14:paraId="66359024"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765CEE79" w14:textId="71ED5B37" w:rsidR="00082289" w:rsidRPr="00F6092A" w:rsidRDefault="00082289" w:rsidP="00F14540">
            <w:pPr>
              <w:spacing w:after="0" w:line="240" w:lineRule="auto"/>
              <w:rPr>
                <w:rFonts w:asciiTheme="minorHAnsi" w:hAnsiTheme="minorHAnsi" w:cstheme="minorHAnsi"/>
                <w:b/>
              </w:rPr>
            </w:pPr>
            <w:r w:rsidRPr="00F6092A">
              <w:rPr>
                <w:rFonts w:asciiTheme="minorHAnsi" w:hAnsiTheme="minorHAnsi" w:cstheme="minorHAnsi"/>
                <w:b/>
              </w:rPr>
              <w:lastRenderedPageBreak/>
              <w:t>BUSINESS MATTERS</w:t>
            </w:r>
          </w:p>
        </w:tc>
      </w:tr>
      <w:tr w:rsidR="00082195" w:rsidRPr="009D3BD8" w14:paraId="71827C47"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48CB5B4" w14:textId="77777777" w:rsidR="00082195" w:rsidRDefault="00082195" w:rsidP="00C53129">
            <w:pPr>
              <w:spacing w:after="0" w:line="240" w:lineRule="auto"/>
              <w:rPr>
                <w:b/>
              </w:rPr>
            </w:pPr>
            <w:r>
              <w:rPr>
                <w:b/>
              </w:rPr>
              <w:t>EXPENDITURE AGAINST BUDGET 2020/21</w:t>
            </w:r>
          </w:p>
          <w:p w14:paraId="33E4500A" w14:textId="77777777" w:rsidR="00082195" w:rsidRPr="00DC18C2" w:rsidRDefault="00082195" w:rsidP="00C53129">
            <w:pPr>
              <w:spacing w:after="0" w:line="240" w:lineRule="auto"/>
            </w:pPr>
            <w:r w:rsidRPr="00DC18C2">
              <w:t>Members noted</w:t>
            </w:r>
            <w:r w:rsidR="00DC18C2" w:rsidRPr="00DC18C2">
              <w:t xml:space="preserve"> the report on expenditure against budget and</w:t>
            </w:r>
            <w:proofErr w:type="gramStart"/>
            <w:r w:rsidR="00DC18C2" w:rsidRPr="00DC18C2">
              <w:t>, in particular, that</w:t>
            </w:r>
            <w:proofErr w:type="gramEnd"/>
            <w:r w:rsidR="00DC18C2" w:rsidRPr="00DC18C2">
              <w:t xml:space="preserve"> the overall expenditure for the year was within 1% of the projected and agreed budget.</w:t>
            </w:r>
          </w:p>
          <w:p w14:paraId="3CCEB4B0" w14:textId="6A1E9FC6" w:rsidR="00DC18C2" w:rsidRPr="00082195" w:rsidRDefault="00DC18C2" w:rsidP="00C53129">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F6A771" w14:textId="77777777" w:rsidR="00082195" w:rsidRDefault="00082195" w:rsidP="00F14540">
            <w:pPr>
              <w:spacing w:after="0" w:line="240" w:lineRule="auto"/>
              <w:rPr>
                <w:rFonts w:asciiTheme="minorHAnsi" w:hAnsiTheme="minorHAnsi" w:cstheme="minorHAnsi"/>
                <w:b/>
                <w:highlight w:val="yellow"/>
              </w:rPr>
            </w:pPr>
          </w:p>
        </w:tc>
      </w:tr>
      <w:tr w:rsidR="00082289" w:rsidRPr="009D3BD8" w14:paraId="0C3D0927"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AE00882" w14:textId="70BAD142" w:rsidR="00182766" w:rsidRPr="00182766" w:rsidRDefault="00082195" w:rsidP="00C53129">
            <w:pPr>
              <w:spacing w:after="0" w:line="240" w:lineRule="auto"/>
              <w:rPr>
                <w:b/>
              </w:rPr>
            </w:pPr>
            <w:r>
              <w:rPr>
                <w:b/>
              </w:rPr>
              <w:t>CONVICTIONS AND STANDARDS COMMISSION’S DISPOSALS</w:t>
            </w:r>
          </w:p>
          <w:p w14:paraId="10138B8B" w14:textId="25434C77" w:rsidR="00A35A07" w:rsidRDefault="00A35A07" w:rsidP="00A35A07">
            <w:pPr>
              <w:spacing w:after="0" w:line="240" w:lineRule="auto"/>
              <w:rPr>
                <w:rFonts w:asciiTheme="minorHAnsi" w:hAnsiTheme="minorHAnsi" w:cstheme="minorHAnsi"/>
              </w:rPr>
            </w:pPr>
            <w:r w:rsidRPr="00A35A07">
              <w:rPr>
                <w:rFonts w:asciiTheme="minorHAnsi" w:hAnsiTheme="minorHAnsi" w:cstheme="minorHAnsi"/>
              </w:rPr>
              <w:t xml:space="preserve">Members noted that </w:t>
            </w:r>
            <w:r w:rsidR="00433984">
              <w:rPr>
                <w:rFonts w:asciiTheme="minorHAnsi" w:hAnsiTheme="minorHAnsi" w:cstheme="minorHAnsi"/>
              </w:rPr>
              <w:t xml:space="preserve">if </w:t>
            </w:r>
            <w:r w:rsidRPr="00A35A07">
              <w:rPr>
                <w:rFonts w:asciiTheme="minorHAnsi" w:hAnsiTheme="minorHAnsi" w:cstheme="minorHAnsi"/>
              </w:rPr>
              <w:t xml:space="preserve">a councillor is convicted of a crime, which results in a custodial sentence of three months or more, they are automatically disqualified for nomination, election and holding office as a member of a local authority under Section 31 of the Local Government (Scotland) Act 1973. </w:t>
            </w:r>
            <w:r>
              <w:t xml:space="preserve"> </w:t>
            </w:r>
            <w:r>
              <w:rPr>
                <w:rFonts w:asciiTheme="minorHAnsi" w:hAnsiTheme="minorHAnsi" w:cstheme="minorHAnsi"/>
              </w:rPr>
              <w:t>Members noted that</w:t>
            </w:r>
            <w:r w:rsidRPr="00A35A07">
              <w:rPr>
                <w:rFonts w:asciiTheme="minorHAnsi" w:hAnsiTheme="minorHAnsi" w:cstheme="minorHAnsi"/>
              </w:rPr>
              <w:t xml:space="preserve"> parallel provisions exist (via statutory instruments) for Health Board and Health and Social Care Integration Joint Board memberships.  </w:t>
            </w:r>
          </w:p>
          <w:p w14:paraId="35F09E23" w14:textId="77777777" w:rsidR="00A35A07" w:rsidRDefault="00A35A07" w:rsidP="00A35A07">
            <w:pPr>
              <w:spacing w:after="0" w:line="240" w:lineRule="auto"/>
              <w:rPr>
                <w:rFonts w:asciiTheme="minorHAnsi" w:hAnsiTheme="minorHAnsi" w:cstheme="minorHAnsi"/>
              </w:rPr>
            </w:pPr>
          </w:p>
          <w:p w14:paraId="768C978B" w14:textId="456C107E" w:rsidR="00C379D5" w:rsidRDefault="00A35A07" w:rsidP="00A35A07">
            <w:pPr>
              <w:spacing w:after="0" w:line="240" w:lineRule="auto"/>
              <w:rPr>
                <w:rFonts w:asciiTheme="minorHAnsi" w:hAnsiTheme="minorHAnsi" w:cstheme="minorHAnsi"/>
              </w:rPr>
            </w:pPr>
            <w:r w:rsidRPr="00A35A07">
              <w:rPr>
                <w:rFonts w:asciiTheme="minorHAnsi" w:hAnsiTheme="minorHAnsi" w:cstheme="minorHAnsi"/>
              </w:rPr>
              <w:t xml:space="preserve">Members noted that, at the time the </w:t>
            </w:r>
            <w:r>
              <w:rPr>
                <w:rFonts w:asciiTheme="minorHAnsi" w:hAnsiTheme="minorHAnsi" w:cstheme="minorHAnsi"/>
              </w:rPr>
              <w:t>1973 Act</w:t>
            </w:r>
            <w:r w:rsidRPr="00A35A07">
              <w:rPr>
                <w:rFonts w:asciiTheme="minorHAnsi" w:hAnsiTheme="minorHAnsi" w:cstheme="minorHAnsi"/>
              </w:rPr>
              <w:t xml:space="preserve"> </w:t>
            </w:r>
            <w:r>
              <w:rPr>
                <w:rFonts w:asciiTheme="minorHAnsi" w:hAnsiTheme="minorHAnsi" w:cstheme="minorHAnsi"/>
              </w:rPr>
              <w:t>came into force</w:t>
            </w:r>
            <w:r w:rsidRPr="00A35A07">
              <w:rPr>
                <w:rFonts w:asciiTheme="minorHAnsi" w:hAnsiTheme="minorHAnsi" w:cstheme="minorHAnsi"/>
              </w:rPr>
              <w:t xml:space="preserve">, its introduction would have resulted in the disqualification of individuals convicted of relatively minor crimes as the use of three-month or other short sentences </w:t>
            </w:r>
            <w:r w:rsidR="00C379D5">
              <w:rPr>
                <w:rFonts w:asciiTheme="minorHAnsi" w:hAnsiTheme="minorHAnsi" w:cstheme="minorHAnsi"/>
              </w:rPr>
              <w:t xml:space="preserve">as a disposal </w:t>
            </w:r>
            <w:r w:rsidRPr="00A35A07">
              <w:rPr>
                <w:rFonts w:asciiTheme="minorHAnsi" w:hAnsiTheme="minorHAnsi" w:cstheme="minorHAnsi"/>
              </w:rPr>
              <w:t xml:space="preserve">was </w:t>
            </w:r>
            <w:proofErr w:type="gramStart"/>
            <w:r w:rsidR="00C84089">
              <w:rPr>
                <w:rFonts w:asciiTheme="minorHAnsi" w:hAnsiTheme="minorHAnsi" w:cstheme="minorHAnsi"/>
              </w:rPr>
              <w:t>fairly</w:t>
            </w:r>
            <w:r w:rsidRPr="00A35A07">
              <w:rPr>
                <w:rFonts w:asciiTheme="minorHAnsi" w:hAnsiTheme="minorHAnsi" w:cstheme="minorHAnsi"/>
              </w:rPr>
              <w:t xml:space="preserve"> common</w:t>
            </w:r>
            <w:proofErr w:type="gramEnd"/>
            <w:r w:rsidRPr="00A35A07">
              <w:rPr>
                <w:rFonts w:asciiTheme="minorHAnsi" w:hAnsiTheme="minorHAnsi" w:cstheme="minorHAnsi"/>
              </w:rPr>
              <w:t xml:space="preserve">. </w:t>
            </w:r>
            <w:r>
              <w:rPr>
                <w:rFonts w:asciiTheme="minorHAnsi" w:hAnsiTheme="minorHAnsi" w:cstheme="minorHAnsi"/>
              </w:rPr>
              <w:t xml:space="preserve">Members </w:t>
            </w:r>
            <w:r w:rsidR="00F628BA">
              <w:rPr>
                <w:rFonts w:asciiTheme="minorHAnsi" w:hAnsiTheme="minorHAnsi" w:cstheme="minorHAnsi"/>
              </w:rPr>
              <w:t>noted</w:t>
            </w:r>
            <w:r>
              <w:rPr>
                <w:rFonts w:asciiTheme="minorHAnsi" w:hAnsiTheme="minorHAnsi" w:cstheme="minorHAnsi"/>
              </w:rPr>
              <w:t xml:space="preserve"> that </w:t>
            </w:r>
            <w:r w:rsidR="00F628BA">
              <w:rPr>
                <w:rFonts w:asciiTheme="minorHAnsi" w:hAnsiTheme="minorHAnsi" w:cstheme="minorHAnsi"/>
              </w:rPr>
              <w:t>the</w:t>
            </w:r>
            <w:r>
              <w:rPr>
                <w:rFonts w:asciiTheme="minorHAnsi" w:hAnsiTheme="minorHAnsi" w:cstheme="minorHAnsi"/>
              </w:rPr>
              <w:t xml:space="preserve"> </w:t>
            </w:r>
            <w:r w:rsidRPr="00A35A07">
              <w:rPr>
                <w:rFonts w:asciiTheme="minorHAnsi" w:hAnsiTheme="minorHAnsi" w:cstheme="minorHAnsi"/>
              </w:rPr>
              <w:t>Code</w:t>
            </w:r>
            <w:r>
              <w:rPr>
                <w:rFonts w:asciiTheme="minorHAnsi" w:hAnsiTheme="minorHAnsi" w:cstheme="minorHAnsi"/>
              </w:rPr>
              <w:t>s</w:t>
            </w:r>
            <w:r w:rsidRPr="00A35A07">
              <w:rPr>
                <w:rFonts w:asciiTheme="minorHAnsi" w:hAnsiTheme="minorHAnsi" w:cstheme="minorHAnsi"/>
              </w:rPr>
              <w:t xml:space="preserve"> of Conduct </w:t>
            </w:r>
            <w:r>
              <w:rPr>
                <w:rFonts w:asciiTheme="minorHAnsi" w:hAnsiTheme="minorHAnsi" w:cstheme="minorHAnsi"/>
              </w:rPr>
              <w:t>(as present and in their proposed amended form) d</w:t>
            </w:r>
            <w:r w:rsidR="00C84089">
              <w:rPr>
                <w:rFonts w:asciiTheme="minorHAnsi" w:hAnsiTheme="minorHAnsi" w:cstheme="minorHAnsi"/>
              </w:rPr>
              <w:t>o</w:t>
            </w:r>
            <w:r>
              <w:rPr>
                <w:rFonts w:asciiTheme="minorHAnsi" w:hAnsiTheme="minorHAnsi" w:cstheme="minorHAnsi"/>
              </w:rPr>
              <w:t xml:space="preserve"> </w:t>
            </w:r>
            <w:r w:rsidRPr="00A35A07">
              <w:rPr>
                <w:rFonts w:asciiTheme="minorHAnsi" w:hAnsiTheme="minorHAnsi" w:cstheme="minorHAnsi"/>
              </w:rPr>
              <w:t>not make specific provision for criminal conduct and do not apply unless the conduct occurred when the individual in question is acting in the capacity as a councillor</w:t>
            </w:r>
            <w:r>
              <w:rPr>
                <w:rFonts w:asciiTheme="minorHAnsi" w:hAnsiTheme="minorHAnsi" w:cstheme="minorHAnsi"/>
              </w:rPr>
              <w:t xml:space="preserve"> or board member,</w:t>
            </w:r>
            <w:r w:rsidRPr="00A35A07">
              <w:rPr>
                <w:rFonts w:asciiTheme="minorHAnsi" w:hAnsiTheme="minorHAnsi" w:cstheme="minorHAnsi"/>
              </w:rPr>
              <w:t xml:space="preserve"> or </w:t>
            </w:r>
            <w:r>
              <w:rPr>
                <w:rFonts w:asciiTheme="minorHAnsi" w:hAnsiTheme="minorHAnsi" w:cstheme="minorHAnsi"/>
              </w:rPr>
              <w:t>where they could</w:t>
            </w:r>
            <w:r w:rsidRPr="00A35A07">
              <w:rPr>
                <w:rFonts w:asciiTheme="minorHAnsi" w:hAnsiTheme="minorHAnsi" w:cstheme="minorHAnsi"/>
              </w:rPr>
              <w:t xml:space="preserve"> reasonably be perceived as acting as such.</w:t>
            </w:r>
            <w:r>
              <w:t xml:space="preserve"> Members agreed both the wording of the legislation and </w:t>
            </w:r>
            <w:r w:rsidR="00C84089">
              <w:t>C</w:t>
            </w:r>
            <w:r>
              <w:t xml:space="preserve">odes </w:t>
            </w:r>
            <w:r>
              <w:rPr>
                <w:rFonts w:asciiTheme="minorHAnsi" w:hAnsiTheme="minorHAnsi" w:cstheme="minorHAnsi"/>
              </w:rPr>
              <w:t>suggested</w:t>
            </w:r>
            <w:r w:rsidRPr="00A35A07">
              <w:rPr>
                <w:rFonts w:asciiTheme="minorHAnsi" w:hAnsiTheme="minorHAnsi" w:cstheme="minorHAnsi"/>
              </w:rPr>
              <w:t xml:space="preserve"> </w:t>
            </w:r>
            <w:r>
              <w:rPr>
                <w:rFonts w:asciiTheme="minorHAnsi" w:hAnsiTheme="minorHAnsi" w:cstheme="minorHAnsi"/>
              </w:rPr>
              <w:t>an</w:t>
            </w:r>
            <w:r w:rsidRPr="00A35A07">
              <w:rPr>
                <w:rFonts w:asciiTheme="minorHAnsi" w:hAnsiTheme="minorHAnsi" w:cstheme="minorHAnsi"/>
              </w:rPr>
              <w:t xml:space="preserve"> expectation that behaviour </w:t>
            </w:r>
            <w:r w:rsidR="0098714F">
              <w:rPr>
                <w:rFonts w:asciiTheme="minorHAnsi" w:hAnsiTheme="minorHAnsi" w:cstheme="minorHAnsi"/>
              </w:rPr>
              <w:t>that fell</w:t>
            </w:r>
            <w:r w:rsidRPr="00A35A07">
              <w:rPr>
                <w:rFonts w:asciiTheme="minorHAnsi" w:hAnsiTheme="minorHAnsi" w:cstheme="minorHAnsi"/>
              </w:rPr>
              <w:t xml:space="preserve"> within the criminal </w:t>
            </w:r>
            <w:r w:rsidR="0098714F">
              <w:rPr>
                <w:rFonts w:asciiTheme="minorHAnsi" w:hAnsiTheme="minorHAnsi" w:cstheme="minorHAnsi"/>
              </w:rPr>
              <w:t>sphere</w:t>
            </w:r>
            <w:r w:rsidRPr="00A35A07">
              <w:rPr>
                <w:rFonts w:asciiTheme="minorHAnsi" w:hAnsiTheme="minorHAnsi" w:cstheme="minorHAnsi"/>
              </w:rPr>
              <w:t xml:space="preserve"> would be dealt with by the</w:t>
            </w:r>
            <w:r w:rsidR="00C379D5">
              <w:rPr>
                <w:rFonts w:asciiTheme="minorHAnsi" w:hAnsiTheme="minorHAnsi" w:cstheme="minorHAnsi"/>
              </w:rPr>
              <w:t xml:space="preserve"> </w:t>
            </w:r>
            <w:r w:rsidRPr="00A35A07">
              <w:rPr>
                <w:rFonts w:asciiTheme="minorHAnsi" w:hAnsiTheme="minorHAnsi" w:cstheme="minorHAnsi"/>
              </w:rPr>
              <w:t xml:space="preserve">courts (with the consequences for an individual’s status as a councillor addressed by the </w:t>
            </w:r>
            <w:r w:rsidR="00C379D5">
              <w:rPr>
                <w:rFonts w:asciiTheme="minorHAnsi" w:hAnsiTheme="minorHAnsi" w:cstheme="minorHAnsi"/>
              </w:rPr>
              <w:t xml:space="preserve">automatic </w:t>
            </w:r>
            <w:r w:rsidRPr="00A35A07">
              <w:rPr>
                <w:rFonts w:asciiTheme="minorHAnsi" w:hAnsiTheme="minorHAnsi" w:cstheme="minorHAnsi"/>
              </w:rPr>
              <w:t xml:space="preserve">disqualification </w:t>
            </w:r>
            <w:r w:rsidR="00C379D5">
              <w:rPr>
                <w:rFonts w:asciiTheme="minorHAnsi" w:hAnsiTheme="minorHAnsi" w:cstheme="minorHAnsi"/>
              </w:rPr>
              <w:t>if it was sufficiently serious as to result in a three month or more custodial sentence).</w:t>
            </w:r>
          </w:p>
          <w:p w14:paraId="041D9F55" w14:textId="77777777" w:rsidR="00C379D5" w:rsidRDefault="00C379D5" w:rsidP="00A35A07">
            <w:pPr>
              <w:spacing w:after="0" w:line="240" w:lineRule="auto"/>
              <w:rPr>
                <w:rFonts w:asciiTheme="minorHAnsi" w:hAnsiTheme="minorHAnsi" w:cstheme="minorHAnsi"/>
              </w:rPr>
            </w:pPr>
          </w:p>
          <w:p w14:paraId="114E1C33" w14:textId="21D927B5" w:rsidR="00A35A07" w:rsidRPr="00A35A07" w:rsidRDefault="00F628BA" w:rsidP="00E265B9">
            <w:pPr>
              <w:spacing w:after="0" w:line="240" w:lineRule="auto"/>
              <w:rPr>
                <w:rFonts w:asciiTheme="minorHAnsi" w:hAnsiTheme="minorHAnsi" w:cstheme="minorHAnsi"/>
              </w:rPr>
            </w:pPr>
            <w:r w:rsidRPr="00F628BA">
              <w:rPr>
                <w:rFonts w:asciiTheme="minorHAnsi" w:hAnsiTheme="minorHAnsi" w:cstheme="minorHAnsi"/>
              </w:rPr>
              <w:t>Members noted, however, that current sentencing policy was to seek alternatives to custody, with a presumption against the use of short custodial sentences.</w:t>
            </w:r>
            <w:r w:rsidR="00C379D5">
              <w:rPr>
                <w:rFonts w:asciiTheme="minorHAnsi" w:hAnsiTheme="minorHAnsi" w:cstheme="minorHAnsi"/>
              </w:rPr>
              <w:t xml:space="preserve"> </w:t>
            </w:r>
            <w:r w:rsidR="00A35A07" w:rsidRPr="00A35A07">
              <w:rPr>
                <w:rFonts w:asciiTheme="minorHAnsi" w:hAnsiTheme="minorHAnsi" w:cstheme="minorHAnsi"/>
              </w:rPr>
              <w:t>This mean</w:t>
            </w:r>
            <w:r w:rsidR="00E265B9">
              <w:rPr>
                <w:rFonts w:asciiTheme="minorHAnsi" w:hAnsiTheme="minorHAnsi" w:cstheme="minorHAnsi"/>
              </w:rPr>
              <w:t xml:space="preserve">t </w:t>
            </w:r>
            <w:r w:rsidR="00A35A07" w:rsidRPr="00A35A07">
              <w:rPr>
                <w:rFonts w:asciiTheme="minorHAnsi" w:hAnsiTheme="minorHAnsi" w:cstheme="minorHAnsi"/>
              </w:rPr>
              <w:t>that</w:t>
            </w:r>
            <w:r w:rsidR="00C84089">
              <w:t xml:space="preserve">, in some cases, </w:t>
            </w:r>
            <w:r w:rsidR="00C379D5" w:rsidRPr="00C379D5">
              <w:rPr>
                <w:rFonts w:asciiTheme="minorHAnsi" w:hAnsiTheme="minorHAnsi" w:cstheme="minorHAnsi"/>
              </w:rPr>
              <w:t xml:space="preserve">individuals who </w:t>
            </w:r>
            <w:r w:rsidR="00C379D5">
              <w:rPr>
                <w:rFonts w:asciiTheme="minorHAnsi" w:hAnsiTheme="minorHAnsi" w:cstheme="minorHAnsi"/>
              </w:rPr>
              <w:t>were</w:t>
            </w:r>
            <w:r w:rsidR="00C379D5" w:rsidRPr="00C379D5">
              <w:rPr>
                <w:rFonts w:asciiTheme="minorHAnsi" w:hAnsiTheme="minorHAnsi" w:cstheme="minorHAnsi"/>
              </w:rPr>
              <w:t xml:space="preserve"> convicted of quite serious crimes</w:t>
            </w:r>
            <w:r w:rsidR="00C379D5">
              <w:rPr>
                <w:rFonts w:asciiTheme="minorHAnsi" w:hAnsiTheme="minorHAnsi" w:cstheme="minorHAnsi"/>
              </w:rPr>
              <w:t xml:space="preserve"> </w:t>
            </w:r>
            <w:r w:rsidR="00E265B9">
              <w:rPr>
                <w:rFonts w:asciiTheme="minorHAnsi" w:hAnsiTheme="minorHAnsi" w:cstheme="minorHAnsi"/>
              </w:rPr>
              <w:t>would not</w:t>
            </w:r>
            <w:r w:rsidR="00C379D5">
              <w:rPr>
                <w:rFonts w:asciiTheme="minorHAnsi" w:hAnsiTheme="minorHAnsi" w:cstheme="minorHAnsi"/>
              </w:rPr>
              <w:t xml:space="preserve"> </w:t>
            </w:r>
            <w:r w:rsidR="00E265B9">
              <w:rPr>
                <w:rFonts w:asciiTheme="minorHAnsi" w:hAnsiTheme="minorHAnsi" w:cstheme="minorHAnsi"/>
              </w:rPr>
              <w:t xml:space="preserve">be </w:t>
            </w:r>
            <w:r w:rsidR="00C379D5">
              <w:rPr>
                <w:rFonts w:asciiTheme="minorHAnsi" w:hAnsiTheme="minorHAnsi" w:cstheme="minorHAnsi"/>
              </w:rPr>
              <w:t>disqualified</w:t>
            </w:r>
            <w:r w:rsidR="00E265B9">
              <w:t xml:space="preserve"> </w:t>
            </w:r>
            <w:r w:rsidR="00E265B9" w:rsidRPr="00E265B9">
              <w:rPr>
                <w:rFonts w:asciiTheme="minorHAnsi" w:hAnsiTheme="minorHAnsi" w:cstheme="minorHAnsi"/>
              </w:rPr>
              <w:t xml:space="preserve">automatically </w:t>
            </w:r>
            <w:r w:rsidR="00C379D5" w:rsidRPr="00C379D5">
              <w:rPr>
                <w:rFonts w:asciiTheme="minorHAnsi" w:hAnsiTheme="minorHAnsi" w:cstheme="minorHAnsi"/>
              </w:rPr>
              <w:t>from seeking or holding the office of councillor</w:t>
            </w:r>
            <w:r w:rsidR="00C379D5">
              <w:rPr>
                <w:rFonts w:asciiTheme="minorHAnsi" w:hAnsiTheme="minorHAnsi" w:cstheme="minorHAnsi"/>
              </w:rPr>
              <w:t xml:space="preserve"> or member of a devolved public body</w:t>
            </w:r>
            <w:r w:rsidR="00C379D5" w:rsidRPr="00C379D5">
              <w:rPr>
                <w:rFonts w:asciiTheme="minorHAnsi" w:hAnsiTheme="minorHAnsi" w:cstheme="minorHAnsi"/>
              </w:rPr>
              <w:t>.</w:t>
            </w:r>
            <w:r w:rsidR="00C379D5">
              <w:rPr>
                <w:rFonts w:asciiTheme="minorHAnsi" w:hAnsiTheme="minorHAnsi" w:cstheme="minorHAnsi"/>
              </w:rPr>
              <w:t xml:space="preserve"> Members noted that, provided the conduct occurred when the councillor or member was acting in that capacity (or could reasonably be perceived as acting as such), it would be referred to the </w:t>
            </w:r>
            <w:r w:rsidR="00E265B9">
              <w:rPr>
                <w:rFonts w:asciiTheme="minorHAnsi" w:hAnsiTheme="minorHAnsi" w:cstheme="minorHAnsi"/>
              </w:rPr>
              <w:t>S</w:t>
            </w:r>
            <w:r w:rsidR="00C379D5">
              <w:rPr>
                <w:rFonts w:asciiTheme="minorHAnsi" w:hAnsiTheme="minorHAnsi" w:cstheme="minorHAnsi"/>
              </w:rPr>
              <w:t>tandards Commission as a potential breach of a Code of Conduct.</w:t>
            </w:r>
            <w:r w:rsidR="00A35A07" w:rsidRPr="00A35A07">
              <w:rPr>
                <w:rFonts w:asciiTheme="minorHAnsi" w:hAnsiTheme="minorHAnsi" w:cstheme="minorHAnsi"/>
              </w:rPr>
              <w:t xml:space="preserve"> </w:t>
            </w:r>
            <w:r w:rsidR="00C379D5">
              <w:rPr>
                <w:rFonts w:asciiTheme="minorHAnsi" w:hAnsiTheme="minorHAnsi" w:cstheme="minorHAnsi"/>
              </w:rPr>
              <w:t>The difficulty, however, was that the wording of the Codes meant that potentially serious</w:t>
            </w:r>
            <w:r w:rsidR="00A35A07" w:rsidRPr="00A35A07">
              <w:rPr>
                <w:rFonts w:asciiTheme="minorHAnsi" w:hAnsiTheme="minorHAnsi" w:cstheme="minorHAnsi"/>
              </w:rPr>
              <w:t xml:space="preserve"> </w:t>
            </w:r>
            <w:r w:rsidR="00C379D5">
              <w:rPr>
                <w:rFonts w:asciiTheme="minorHAnsi" w:hAnsiTheme="minorHAnsi" w:cstheme="minorHAnsi"/>
              </w:rPr>
              <w:t>conduct</w:t>
            </w:r>
            <w:r w:rsidR="00A35A07" w:rsidRPr="00A35A07">
              <w:rPr>
                <w:rFonts w:asciiTheme="minorHAnsi" w:hAnsiTheme="minorHAnsi" w:cstheme="minorHAnsi"/>
              </w:rPr>
              <w:t xml:space="preserve">, such as </w:t>
            </w:r>
            <w:r w:rsidR="00C379D5">
              <w:rPr>
                <w:rFonts w:asciiTheme="minorHAnsi" w:hAnsiTheme="minorHAnsi" w:cstheme="minorHAnsi"/>
              </w:rPr>
              <w:t xml:space="preserve">making </w:t>
            </w:r>
            <w:r w:rsidR="00A35A07" w:rsidRPr="00A35A07">
              <w:rPr>
                <w:rFonts w:asciiTheme="minorHAnsi" w:hAnsiTheme="minorHAnsi" w:cstheme="minorHAnsi"/>
              </w:rPr>
              <w:t xml:space="preserve">verbal threats, </w:t>
            </w:r>
            <w:r w:rsidR="00C379D5">
              <w:rPr>
                <w:rFonts w:asciiTheme="minorHAnsi" w:hAnsiTheme="minorHAnsi" w:cstheme="minorHAnsi"/>
              </w:rPr>
              <w:t xml:space="preserve">engaging in </w:t>
            </w:r>
            <w:r w:rsidR="00A35A07" w:rsidRPr="00A35A07">
              <w:rPr>
                <w:rFonts w:asciiTheme="minorHAnsi" w:hAnsiTheme="minorHAnsi" w:cstheme="minorHAnsi"/>
              </w:rPr>
              <w:t xml:space="preserve">threatening behaviour and physical and sexual assaults, </w:t>
            </w:r>
            <w:r w:rsidR="00C379D5">
              <w:rPr>
                <w:rFonts w:asciiTheme="minorHAnsi" w:hAnsiTheme="minorHAnsi" w:cstheme="minorHAnsi"/>
              </w:rPr>
              <w:t>had to be</w:t>
            </w:r>
            <w:r w:rsidR="00A35A07" w:rsidRPr="00A35A07">
              <w:rPr>
                <w:rFonts w:asciiTheme="minorHAnsi" w:hAnsiTheme="minorHAnsi" w:cstheme="minorHAnsi"/>
              </w:rPr>
              <w:t xml:space="preserve"> presented as a potential breach of the respect</w:t>
            </w:r>
            <w:r w:rsidR="00E265B9">
              <w:rPr>
                <w:rFonts w:asciiTheme="minorHAnsi" w:hAnsiTheme="minorHAnsi" w:cstheme="minorHAnsi"/>
              </w:rPr>
              <w:t xml:space="preserve">, </w:t>
            </w:r>
            <w:r w:rsidR="00A35A07" w:rsidRPr="00A35A07">
              <w:rPr>
                <w:rFonts w:asciiTheme="minorHAnsi" w:hAnsiTheme="minorHAnsi" w:cstheme="minorHAnsi"/>
              </w:rPr>
              <w:t>or bullying and harassment</w:t>
            </w:r>
            <w:r w:rsidR="00E265B9">
              <w:rPr>
                <w:rFonts w:asciiTheme="minorHAnsi" w:hAnsiTheme="minorHAnsi" w:cstheme="minorHAnsi"/>
              </w:rPr>
              <w:t>,</w:t>
            </w:r>
            <w:r w:rsidR="00A35A07" w:rsidRPr="00A35A07">
              <w:rPr>
                <w:rFonts w:asciiTheme="minorHAnsi" w:hAnsiTheme="minorHAnsi" w:cstheme="minorHAnsi"/>
              </w:rPr>
              <w:t xml:space="preserve"> provisions in the Code</w:t>
            </w:r>
            <w:r w:rsidR="00E265B9">
              <w:rPr>
                <w:rFonts w:asciiTheme="minorHAnsi" w:hAnsiTheme="minorHAnsi" w:cstheme="minorHAnsi"/>
              </w:rPr>
              <w:t>s</w:t>
            </w:r>
            <w:r w:rsidR="00A35A07" w:rsidRPr="00A35A07">
              <w:rPr>
                <w:rFonts w:asciiTheme="minorHAnsi" w:hAnsiTheme="minorHAnsi" w:cstheme="minorHAnsi"/>
              </w:rPr>
              <w:t xml:space="preserve">. Members </w:t>
            </w:r>
            <w:r w:rsidR="00A35A07">
              <w:rPr>
                <w:rFonts w:asciiTheme="minorHAnsi" w:hAnsiTheme="minorHAnsi" w:cstheme="minorHAnsi"/>
              </w:rPr>
              <w:t>agree</w:t>
            </w:r>
            <w:r w:rsidR="00433984">
              <w:rPr>
                <w:rFonts w:asciiTheme="minorHAnsi" w:hAnsiTheme="minorHAnsi" w:cstheme="minorHAnsi"/>
              </w:rPr>
              <w:t>d</w:t>
            </w:r>
            <w:r w:rsidR="00A35A07" w:rsidRPr="00A35A07">
              <w:rPr>
                <w:rFonts w:asciiTheme="minorHAnsi" w:hAnsiTheme="minorHAnsi" w:cstheme="minorHAnsi"/>
              </w:rPr>
              <w:t xml:space="preserve"> that while this was not inaccurate, it </w:t>
            </w:r>
            <w:r w:rsidR="00E265B9">
              <w:rPr>
                <w:rFonts w:asciiTheme="minorHAnsi" w:hAnsiTheme="minorHAnsi" w:cstheme="minorHAnsi"/>
              </w:rPr>
              <w:t>potentially</w:t>
            </w:r>
            <w:r w:rsidR="00C84089">
              <w:rPr>
                <w:rFonts w:asciiTheme="minorHAnsi" w:hAnsiTheme="minorHAnsi" w:cstheme="minorHAnsi"/>
              </w:rPr>
              <w:t xml:space="preserve"> represented</w:t>
            </w:r>
            <w:r w:rsidR="00E265B9">
              <w:rPr>
                <w:rFonts w:asciiTheme="minorHAnsi" w:hAnsiTheme="minorHAnsi" w:cstheme="minorHAnsi"/>
              </w:rPr>
              <w:t xml:space="preserve"> a significant</w:t>
            </w:r>
            <w:r w:rsidR="00A35A07">
              <w:rPr>
                <w:rFonts w:asciiTheme="minorHAnsi" w:hAnsiTheme="minorHAnsi" w:cstheme="minorHAnsi"/>
              </w:rPr>
              <w:t xml:space="preserve"> </w:t>
            </w:r>
            <w:r w:rsidR="00A35A07" w:rsidRPr="00A35A07">
              <w:rPr>
                <w:rFonts w:asciiTheme="minorHAnsi" w:hAnsiTheme="minorHAnsi" w:cstheme="minorHAnsi"/>
              </w:rPr>
              <w:t>understatement</w:t>
            </w:r>
            <w:r w:rsidR="00C379D5">
              <w:rPr>
                <w:rFonts w:asciiTheme="minorHAnsi" w:hAnsiTheme="minorHAnsi" w:cstheme="minorHAnsi"/>
              </w:rPr>
              <w:t>.</w:t>
            </w:r>
            <w:r w:rsidR="00E265B9">
              <w:rPr>
                <w:rFonts w:asciiTheme="minorHAnsi" w:hAnsiTheme="minorHAnsi" w:cstheme="minorHAnsi"/>
              </w:rPr>
              <w:t xml:space="preserve"> Members agreed, therefore, that the Standards Commission should recommend that the Scottish Government should review and potentially strengthen, or add to, the wording of the ‘respect’ provisions in the Codes to reflect the possibility that</w:t>
            </w:r>
            <w:r w:rsidR="00C84089">
              <w:rPr>
                <w:rFonts w:asciiTheme="minorHAnsi" w:hAnsiTheme="minorHAnsi" w:cstheme="minorHAnsi"/>
              </w:rPr>
              <w:t xml:space="preserve"> potentially</w:t>
            </w:r>
            <w:r w:rsidR="00E265B9">
              <w:rPr>
                <w:rFonts w:asciiTheme="minorHAnsi" w:hAnsiTheme="minorHAnsi" w:cstheme="minorHAnsi"/>
              </w:rPr>
              <w:t xml:space="preserve"> serious behaviour, including criminal conduct, could be considered as, and amount to, a breach.</w:t>
            </w:r>
            <w:r w:rsidR="00A35A07" w:rsidRPr="00A35A07">
              <w:rPr>
                <w:rFonts w:asciiTheme="minorHAnsi" w:hAnsiTheme="minorHAnsi" w:cstheme="minorHAnsi"/>
              </w:rPr>
              <w:t xml:space="preserve"> </w:t>
            </w:r>
          </w:p>
          <w:p w14:paraId="7C9C7B75" w14:textId="2E0F8F4F" w:rsidR="00A35A07" w:rsidRDefault="00A35A07" w:rsidP="00A35A07">
            <w:pPr>
              <w:spacing w:after="0" w:line="240" w:lineRule="auto"/>
              <w:rPr>
                <w:rFonts w:asciiTheme="minorHAnsi" w:hAnsiTheme="minorHAnsi" w:cstheme="minorHAnsi"/>
              </w:rPr>
            </w:pPr>
          </w:p>
          <w:p w14:paraId="33C35A23" w14:textId="6533E33E" w:rsidR="00322F94" w:rsidRDefault="0078452F" w:rsidP="00A35A07">
            <w:pPr>
              <w:spacing w:after="0" w:line="240" w:lineRule="auto"/>
              <w:rPr>
                <w:rFonts w:asciiTheme="minorHAnsi" w:hAnsiTheme="minorHAnsi" w:cstheme="minorHAnsi"/>
              </w:rPr>
            </w:pPr>
            <w:r>
              <w:rPr>
                <w:rFonts w:asciiTheme="minorHAnsi" w:hAnsiTheme="minorHAnsi" w:cstheme="minorHAnsi"/>
              </w:rPr>
              <w:t xml:space="preserve">Members noted </w:t>
            </w:r>
            <w:r w:rsidR="00322F94">
              <w:rPr>
                <w:rFonts w:asciiTheme="minorHAnsi" w:hAnsiTheme="minorHAnsi" w:cstheme="minorHAnsi"/>
              </w:rPr>
              <w:t>that while they did not consider it appropriate for the Codes of Conduct to apply to individuals in the</w:t>
            </w:r>
            <w:r w:rsidR="00433984">
              <w:rPr>
                <w:rFonts w:asciiTheme="minorHAnsi" w:hAnsiTheme="minorHAnsi" w:cstheme="minorHAnsi"/>
              </w:rPr>
              <w:t>ir</w:t>
            </w:r>
            <w:r w:rsidR="00322F94">
              <w:rPr>
                <w:rFonts w:asciiTheme="minorHAnsi" w:hAnsiTheme="minorHAnsi" w:cstheme="minorHAnsi"/>
              </w:rPr>
              <w:t xml:space="preserve"> personal lives</w:t>
            </w:r>
            <w:r w:rsidR="00433984">
              <w:rPr>
                <w:rFonts w:asciiTheme="minorHAnsi" w:hAnsiTheme="minorHAnsi" w:cstheme="minorHAnsi"/>
              </w:rPr>
              <w:t>,</w:t>
            </w:r>
            <w:r w:rsidR="00322F94">
              <w:rPr>
                <w:rFonts w:asciiTheme="minorHAnsi" w:hAnsiTheme="minorHAnsi" w:cstheme="minorHAnsi"/>
              </w:rPr>
              <w:t xml:space="preserve"> or for all those convicted of any criminal offence to be disqualified from holding office, it would nevertheless be worthwhile trying to </w:t>
            </w:r>
            <w:r w:rsidR="00E265B9">
              <w:rPr>
                <w:rFonts w:asciiTheme="minorHAnsi" w:hAnsiTheme="minorHAnsi" w:cstheme="minorHAnsi"/>
              </w:rPr>
              <w:t xml:space="preserve">start a </w:t>
            </w:r>
            <w:r w:rsidR="00322F94">
              <w:rPr>
                <w:rFonts w:asciiTheme="minorHAnsi" w:hAnsiTheme="minorHAnsi" w:cstheme="minorHAnsi"/>
              </w:rPr>
              <w:t xml:space="preserve">public </w:t>
            </w:r>
            <w:r w:rsidR="00E265B9">
              <w:rPr>
                <w:rFonts w:asciiTheme="minorHAnsi" w:hAnsiTheme="minorHAnsi" w:cstheme="minorHAnsi"/>
              </w:rPr>
              <w:t>discussion</w:t>
            </w:r>
            <w:r w:rsidR="00322F94">
              <w:rPr>
                <w:rFonts w:asciiTheme="minorHAnsi" w:hAnsiTheme="minorHAnsi" w:cstheme="minorHAnsi"/>
              </w:rPr>
              <w:t xml:space="preserve"> on whether individuals convicted of certain types of serious crime (including sexual or violent offences) should be prevented from standing as, or being</w:t>
            </w:r>
            <w:r w:rsidR="00C84089">
              <w:rPr>
                <w:rFonts w:asciiTheme="minorHAnsi" w:hAnsiTheme="minorHAnsi" w:cstheme="minorHAnsi"/>
              </w:rPr>
              <w:t>,</w:t>
            </w:r>
            <w:r w:rsidR="00322F94">
              <w:rPr>
                <w:rFonts w:asciiTheme="minorHAnsi" w:hAnsiTheme="minorHAnsi" w:cstheme="minorHAnsi"/>
              </w:rPr>
              <w:t xml:space="preserve"> a councillor or member of a devolved public body. Members agreed that the Executive </w:t>
            </w:r>
            <w:r w:rsidR="00322F94">
              <w:rPr>
                <w:rFonts w:asciiTheme="minorHAnsi" w:hAnsiTheme="minorHAnsi" w:cstheme="minorHAnsi"/>
              </w:rPr>
              <w:lastRenderedPageBreak/>
              <w:t>Director and Mr McCormick should arrange a meeti</w:t>
            </w:r>
            <w:r w:rsidR="0089342C">
              <w:rPr>
                <w:rFonts w:asciiTheme="minorHAnsi" w:hAnsiTheme="minorHAnsi" w:cstheme="minorHAnsi"/>
              </w:rPr>
              <w:t>n</w:t>
            </w:r>
            <w:r w:rsidR="00322F94">
              <w:rPr>
                <w:rFonts w:asciiTheme="minorHAnsi" w:hAnsiTheme="minorHAnsi" w:cstheme="minorHAnsi"/>
              </w:rPr>
              <w:t>g with the public rela</w:t>
            </w:r>
            <w:r w:rsidR="0089342C">
              <w:rPr>
                <w:rFonts w:asciiTheme="minorHAnsi" w:hAnsiTheme="minorHAnsi" w:cstheme="minorHAnsi"/>
              </w:rPr>
              <w:t>ti</w:t>
            </w:r>
            <w:r w:rsidR="00322F94">
              <w:rPr>
                <w:rFonts w:asciiTheme="minorHAnsi" w:hAnsiTheme="minorHAnsi" w:cstheme="minorHAnsi"/>
              </w:rPr>
              <w:t>ons company</w:t>
            </w:r>
            <w:r w:rsidR="0089342C">
              <w:rPr>
                <w:rFonts w:asciiTheme="minorHAnsi" w:hAnsiTheme="minorHAnsi" w:cstheme="minorHAnsi"/>
              </w:rPr>
              <w:t>,</w:t>
            </w:r>
            <w:r w:rsidR="00322F94">
              <w:rPr>
                <w:rFonts w:asciiTheme="minorHAnsi" w:hAnsiTheme="minorHAnsi" w:cstheme="minorHAnsi"/>
              </w:rPr>
              <w:t xml:space="preserve"> employed </w:t>
            </w:r>
            <w:r w:rsidR="0089342C">
              <w:rPr>
                <w:rFonts w:asciiTheme="minorHAnsi" w:hAnsiTheme="minorHAnsi" w:cstheme="minorHAnsi"/>
              </w:rPr>
              <w:t xml:space="preserve">by the Standards Commission on a ‘pot of hours’ contract basis, to seek advice about the best way </w:t>
            </w:r>
            <w:r w:rsidR="00A2764B">
              <w:rPr>
                <w:rFonts w:asciiTheme="minorHAnsi" w:hAnsiTheme="minorHAnsi" w:cstheme="minorHAnsi"/>
              </w:rPr>
              <w:t>of initiating</w:t>
            </w:r>
            <w:r w:rsidR="0089342C">
              <w:rPr>
                <w:rFonts w:asciiTheme="minorHAnsi" w:hAnsiTheme="minorHAnsi" w:cstheme="minorHAnsi"/>
              </w:rPr>
              <w:t xml:space="preserve"> such a discussion.  </w:t>
            </w:r>
          </w:p>
          <w:p w14:paraId="2035E802" w14:textId="77777777" w:rsidR="00322F94" w:rsidRDefault="00322F94" w:rsidP="00A35A07">
            <w:pPr>
              <w:spacing w:after="0" w:line="240" w:lineRule="auto"/>
              <w:rPr>
                <w:rFonts w:asciiTheme="minorHAnsi" w:hAnsiTheme="minorHAnsi" w:cstheme="minorHAnsi"/>
              </w:rPr>
            </w:pPr>
          </w:p>
          <w:p w14:paraId="36BEB527" w14:textId="294E5A1C" w:rsidR="00322F94" w:rsidRDefault="00322F94" w:rsidP="00322F94">
            <w:pPr>
              <w:spacing w:after="0" w:line="240" w:lineRule="auto"/>
              <w:rPr>
                <w:rFonts w:asciiTheme="minorHAnsi" w:hAnsiTheme="minorHAnsi" w:cstheme="minorHAnsi"/>
              </w:rPr>
            </w:pPr>
            <w:r>
              <w:rPr>
                <w:rFonts w:asciiTheme="minorHAnsi" w:hAnsiTheme="minorHAnsi" w:cstheme="minorHAnsi"/>
              </w:rPr>
              <w:t>Members noted that</w:t>
            </w:r>
            <w:r w:rsidR="00C84089">
              <w:rPr>
                <w:rFonts w:asciiTheme="minorHAnsi" w:hAnsiTheme="minorHAnsi" w:cstheme="minorHAnsi"/>
              </w:rPr>
              <w:t xml:space="preserve"> </w:t>
            </w:r>
            <w:r>
              <w:rPr>
                <w:rFonts w:asciiTheme="minorHAnsi" w:hAnsiTheme="minorHAnsi" w:cstheme="minorHAnsi"/>
              </w:rPr>
              <w:t>the UK Government had announced</w:t>
            </w:r>
            <w:r w:rsidR="00C84089" w:rsidRPr="00C84089">
              <w:rPr>
                <w:rFonts w:asciiTheme="minorHAnsi" w:hAnsiTheme="minorHAnsi" w:cstheme="minorHAnsi"/>
              </w:rPr>
              <w:t xml:space="preserve">, in October 2018, </w:t>
            </w:r>
            <w:r>
              <w:rPr>
                <w:rFonts w:asciiTheme="minorHAnsi" w:hAnsiTheme="minorHAnsi" w:cstheme="minorHAnsi"/>
              </w:rPr>
              <w:t>that it was introducing, at the next</w:t>
            </w:r>
            <w:r>
              <w:t xml:space="preserve"> </w:t>
            </w:r>
            <w:r w:rsidRPr="00322F94">
              <w:rPr>
                <w:rFonts w:asciiTheme="minorHAnsi" w:hAnsiTheme="minorHAnsi" w:cstheme="minorHAnsi"/>
              </w:rPr>
              <w:t>suitable legislative opportunity</w:t>
            </w:r>
            <w:r>
              <w:rPr>
                <w:rFonts w:asciiTheme="minorHAnsi" w:hAnsiTheme="minorHAnsi" w:cstheme="minorHAnsi"/>
              </w:rPr>
              <w:t>, n</w:t>
            </w:r>
            <w:r w:rsidR="00E265B9" w:rsidRPr="00E265B9">
              <w:rPr>
                <w:rFonts w:asciiTheme="minorHAnsi" w:hAnsiTheme="minorHAnsi" w:cstheme="minorHAnsi"/>
              </w:rPr>
              <w:t xml:space="preserve">ew disqualification rules to prevent </w:t>
            </w:r>
            <w:r>
              <w:rPr>
                <w:rFonts w:asciiTheme="minorHAnsi" w:hAnsiTheme="minorHAnsi" w:cstheme="minorHAnsi"/>
              </w:rPr>
              <w:t xml:space="preserve">individuals who were the subject of </w:t>
            </w:r>
            <w:r w:rsidRPr="00322F94">
              <w:rPr>
                <w:rFonts w:asciiTheme="minorHAnsi" w:hAnsiTheme="minorHAnsi" w:cstheme="minorHAnsi"/>
              </w:rPr>
              <w:t xml:space="preserve">an Anti-Social Behaviour Injunction, a Criminal Behaviour Order, a Sexual Risk Order or who </w:t>
            </w:r>
            <w:r>
              <w:rPr>
                <w:rFonts w:asciiTheme="minorHAnsi" w:hAnsiTheme="minorHAnsi" w:cstheme="minorHAnsi"/>
              </w:rPr>
              <w:t>were</w:t>
            </w:r>
            <w:r w:rsidRPr="00322F94">
              <w:rPr>
                <w:rFonts w:asciiTheme="minorHAnsi" w:hAnsiTheme="minorHAnsi" w:cstheme="minorHAnsi"/>
              </w:rPr>
              <w:t xml:space="preserve"> on the Sex Offenders’ Register</w:t>
            </w:r>
            <w:r>
              <w:rPr>
                <w:rFonts w:asciiTheme="minorHAnsi" w:hAnsiTheme="minorHAnsi" w:cstheme="minorHAnsi"/>
              </w:rPr>
              <w:t xml:space="preserve"> from being </w:t>
            </w:r>
            <w:r w:rsidRPr="00322F94">
              <w:rPr>
                <w:rFonts w:asciiTheme="minorHAnsi" w:hAnsiTheme="minorHAnsi" w:cstheme="minorHAnsi"/>
              </w:rPr>
              <w:t>able to stand for elected office in their community</w:t>
            </w:r>
            <w:r>
              <w:rPr>
                <w:rFonts w:asciiTheme="minorHAnsi" w:hAnsiTheme="minorHAnsi" w:cstheme="minorHAnsi"/>
              </w:rPr>
              <w:t>. Members asked the Executive Director to write to the Home Office to ascertain the reasoning be</w:t>
            </w:r>
            <w:r w:rsidR="006E25FA">
              <w:rPr>
                <w:rFonts w:asciiTheme="minorHAnsi" w:hAnsiTheme="minorHAnsi" w:cstheme="minorHAnsi"/>
              </w:rPr>
              <w:t>hind</w:t>
            </w:r>
            <w:r>
              <w:rPr>
                <w:rFonts w:asciiTheme="minorHAnsi" w:hAnsiTheme="minorHAnsi" w:cstheme="minorHAnsi"/>
              </w:rPr>
              <w:t xml:space="preserve"> the proposal and to ask whether a legislative opportunity had been identified.</w:t>
            </w:r>
            <w:r w:rsidR="00A2764B">
              <w:rPr>
                <w:rFonts w:asciiTheme="minorHAnsi" w:hAnsiTheme="minorHAnsi" w:cstheme="minorHAnsi"/>
              </w:rPr>
              <w:t xml:space="preserve"> Members further asked the Executive Director to research whether there were analogous provisions in other jurisdictions or in respect of </w:t>
            </w:r>
            <w:r w:rsidR="00C84089">
              <w:rPr>
                <w:rFonts w:asciiTheme="minorHAnsi" w:hAnsiTheme="minorHAnsi" w:cstheme="minorHAnsi"/>
              </w:rPr>
              <w:t>individuals in public facing professions and roles.</w:t>
            </w:r>
          </w:p>
          <w:p w14:paraId="2090C720" w14:textId="0F833089" w:rsidR="00A35A07" w:rsidRPr="00A35A07" w:rsidRDefault="00322F94" w:rsidP="00A35A07">
            <w:pPr>
              <w:spacing w:after="0" w:line="240" w:lineRule="auto"/>
              <w:rPr>
                <w:rFonts w:asciiTheme="minorHAnsi" w:hAnsiTheme="minorHAnsi" w:cstheme="minorHAnsi"/>
              </w:rPr>
            </w:pPr>
            <w:r>
              <w:rPr>
                <w:rFonts w:asciiTheme="minorHAnsi" w:hAnsiTheme="minorHAnsi" w:cstheme="minorHAnsi"/>
              </w:rPr>
              <w:t xml:space="preserve"> </w:t>
            </w:r>
            <w:r w:rsidRPr="00322F94">
              <w:rPr>
                <w:rFonts w:asciiTheme="minorHAnsi" w:hAnsiTheme="minorHAnsi" w:cstheme="minorHAnsi"/>
              </w:rPr>
              <w:t xml:space="preserve"> </w:t>
            </w:r>
          </w:p>
          <w:p w14:paraId="7A389272" w14:textId="4B03B904" w:rsidR="00A35A07" w:rsidRDefault="00E265B9" w:rsidP="00A35A07">
            <w:pPr>
              <w:spacing w:after="0" w:line="240" w:lineRule="auto"/>
              <w:rPr>
                <w:rFonts w:asciiTheme="minorHAnsi" w:hAnsiTheme="minorHAnsi" w:cstheme="minorHAnsi"/>
              </w:rPr>
            </w:pPr>
            <w:r w:rsidRPr="00E265B9">
              <w:rPr>
                <w:rFonts w:asciiTheme="minorHAnsi" w:hAnsiTheme="minorHAnsi" w:cstheme="minorHAnsi"/>
              </w:rPr>
              <w:t xml:space="preserve">Members </w:t>
            </w:r>
            <w:r>
              <w:rPr>
                <w:rFonts w:asciiTheme="minorHAnsi" w:hAnsiTheme="minorHAnsi" w:cstheme="minorHAnsi"/>
              </w:rPr>
              <w:t xml:space="preserve">further </w:t>
            </w:r>
            <w:r w:rsidRPr="00E265B9">
              <w:rPr>
                <w:rFonts w:asciiTheme="minorHAnsi" w:hAnsiTheme="minorHAnsi" w:cstheme="minorHAnsi"/>
              </w:rPr>
              <w:t>agreed additional wording to be added to the Standards Commission’s Policy on the Application of Sanctions to reflect the possibility that disqualification will always be considered as a possible disposal in cases where a councillor has been convicted of an offence in respect of conduct they engaged in while they were acting in the capacity as a councillor or where they could reasonably be perceived to be acting as such.</w:t>
            </w:r>
          </w:p>
          <w:p w14:paraId="6AD7F7F8" w14:textId="486BC8ED" w:rsidR="00146A67" w:rsidRPr="00714105" w:rsidRDefault="00146A67" w:rsidP="00322F94">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25F41F30" w:rsidR="00082289" w:rsidRDefault="00082289" w:rsidP="00F14540">
            <w:pPr>
              <w:spacing w:after="0" w:line="240" w:lineRule="auto"/>
              <w:rPr>
                <w:rFonts w:asciiTheme="minorHAnsi" w:hAnsiTheme="minorHAnsi" w:cstheme="minorHAnsi"/>
                <w:b/>
                <w:highlight w:val="yellow"/>
              </w:rPr>
            </w:pPr>
          </w:p>
          <w:p w14:paraId="7B526325" w14:textId="77777777" w:rsidR="00073439" w:rsidRDefault="00073439" w:rsidP="00182766">
            <w:pPr>
              <w:spacing w:after="0" w:line="240" w:lineRule="auto"/>
              <w:rPr>
                <w:rFonts w:asciiTheme="minorHAnsi" w:hAnsiTheme="minorHAnsi" w:cstheme="minorHAnsi"/>
                <w:b/>
                <w:highlight w:val="yellow"/>
              </w:rPr>
            </w:pPr>
          </w:p>
          <w:p w14:paraId="357BA36A" w14:textId="77777777" w:rsidR="00DE6EEB" w:rsidRDefault="00DE6EEB" w:rsidP="00182766">
            <w:pPr>
              <w:spacing w:after="0" w:line="240" w:lineRule="auto"/>
              <w:rPr>
                <w:rFonts w:asciiTheme="minorHAnsi" w:hAnsiTheme="minorHAnsi" w:cstheme="minorHAnsi"/>
                <w:b/>
                <w:highlight w:val="yellow"/>
              </w:rPr>
            </w:pPr>
          </w:p>
          <w:p w14:paraId="786D71DA" w14:textId="6A40BAD2" w:rsidR="00DE6EEB" w:rsidRDefault="00DE6EEB" w:rsidP="00182766">
            <w:pPr>
              <w:spacing w:after="0" w:line="240" w:lineRule="auto"/>
              <w:rPr>
                <w:rFonts w:asciiTheme="minorHAnsi" w:hAnsiTheme="minorHAnsi" w:cstheme="minorHAnsi"/>
                <w:b/>
              </w:rPr>
            </w:pPr>
          </w:p>
          <w:p w14:paraId="504BFB94" w14:textId="77777777" w:rsidR="00C84089" w:rsidRDefault="00C84089" w:rsidP="00182766">
            <w:pPr>
              <w:spacing w:after="0" w:line="240" w:lineRule="auto"/>
              <w:rPr>
                <w:rFonts w:asciiTheme="minorHAnsi" w:hAnsiTheme="minorHAnsi" w:cstheme="minorHAnsi"/>
                <w:b/>
                <w:highlight w:val="yellow"/>
              </w:rPr>
            </w:pPr>
          </w:p>
          <w:p w14:paraId="6A563F79" w14:textId="77777777" w:rsidR="00DE6EEB" w:rsidRDefault="00DE6EEB" w:rsidP="00182766">
            <w:pPr>
              <w:spacing w:after="0" w:line="240" w:lineRule="auto"/>
              <w:rPr>
                <w:rFonts w:asciiTheme="minorHAnsi" w:hAnsiTheme="minorHAnsi" w:cstheme="minorHAnsi"/>
                <w:b/>
                <w:highlight w:val="yellow"/>
              </w:rPr>
            </w:pPr>
          </w:p>
          <w:p w14:paraId="3DEB3B9D" w14:textId="77777777" w:rsidR="00DE6EEB" w:rsidRDefault="00DE6EEB" w:rsidP="00182766">
            <w:pPr>
              <w:spacing w:after="0" w:line="240" w:lineRule="auto"/>
              <w:rPr>
                <w:rFonts w:asciiTheme="minorHAnsi" w:hAnsiTheme="minorHAnsi" w:cstheme="minorHAnsi"/>
                <w:b/>
                <w:highlight w:val="yellow"/>
              </w:rPr>
            </w:pPr>
          </w:p>
          <w:p w14:paraId="6E708DB0" w14:textId="0DFF4F2F" w:rsidR="00DE6EEB" w:rsidRDefault="00DE6EEB" w:rsidP="00182766">
            <w:pPr>
              <w:spacing w:after="0" w:line="240" w:lineRule="auto"/>
              <w:rPr>
                <w:rFonts w:asciiTheme="minorHAnsi" w:hAnsiTheme="minorHAnsi" w:cstheme="minorHAnsi"/>
                <w:b/>
                <w:highlight w:val="yellow"/>
              </w:rPr>
            </w:pPr>
          </w:p>
          <w:p w14:paraId="168D7F90" w14:textId="4D6387B6" w:rsidR="00C84089" w:rsidRDefault="00C84089" w:rsidP="00182766">
            <w:pPr>
              <w:spacing w:after="0" w:line="240" w:lineRule="auto"/>
              <w:rPr>
                <w:rFonts w:asciiTheme="minorHAnsi" w:hAnsiTheme="minorHAnsi" w:cstheme="minorHAnsi"/>
                <w:b/>
                <w:highlight w:val="yellow"/>
              </w:rPr>
            </w:pPr>
          </w:p>
          <w:p w14:paraId="7E5A2722" w14:textId="639C3145" w:rsidR="00C84089" w:rsidRDefault="00C84089" w:rsidP="00182766">
            <w:pPr>
              <w:spacing w:after="0" w:line="240" w:lineRule="auto"/>
              <w:rPr>
                <w:rFonts w:asciiTheme="minorHAnsi" w:hAnsiTheme="minorHAnsi" w:cstheme="minorHAnsi"/>
                <w:b/>
                <w:highlight w:val="yellow"/>
              </w:rPr>
            </w:pPr>
          </w:p>
          <w:p w14:paraId="7A1B0FE3" w14:textId="7B3D5FE9" w:rsidR="00C84089" w:rsidRDefault="00C84089" w:rsidP="00182766">
            <w:pPr>
              <w:spacing w:after="0" w:line="240" w:lineRule="auto"/>
              <w:rPr>
                <w:rFonts w:asciiTheme="minorHAnsi" w:hAnsiTheme="minorHAnsi" w:cstheme="minorHAnsi"/>
                <w:b/>
                <w:highlight w:val="yellow"/>
              </w:rPr>
            </w:pPr>
          </w:p>
          <w:p w14:paraId="7C9575F0" w14:textId="0CDA619D" w:rsidR="00C84089" w:rsidRDefault="00C84089" w:rsidP="00182766">
            <w:pPr>
              <w:spacing w:after="0" w:line="240" w:lineRule="auto"/>
              <w:rPr>
                <w:rFonts w:asciiTheme="minorHAnsi" w:hAnsiTheme="minorHAnsi" w:cstheme="minorHAnsi"/>
                <w:b/>
                <w:highlight w:val="yellow"/>
              </w:rPr>
            </w:pPr>
          </w:p>
          <w:p w14:paraId="30DF8D64" w14:textId="0B400881" w:rsidR="00C84089" w:rsidRDefault="00C84089" w:rsidP="00182766">
            <w:pPr>
              <w:spacing w:after="0" w:line="240" w:lineRule="auto"/>
              <w:rPr>
                <w:rFonts w:asciiTheme="minorHAnsi" w:hAnsiTheme="minorHAnsi" w:cstheme="minorHAnsi"/>
                <w:b/>
                <w:highlight w:val="yellow"/>
              </w:rPr>
            </w:pPr>
          </w:p>
          <w:p w14:paraId="3292E1CE" w14:textId="47ED645E" w:rsidR="00C84089" w:rsidRDefault="00C84089" w:rsidP="00182766">
            <w:pPr>
              <w:spacing w:after="0" w:line="240" w:lineRule="auto"/>
              <w:rPr>
                <w:rFonts w:asciiTheme="minorHAnsi" w:hAnsiTheme="minorHAnsi" w:cstheme="minorHAnsi"/>
                <w:b/>
                <w:highlight w:val="yellow"/>
              </w:rPr>
            </w:pPr>
          </w:p>
          <w:p w14:paraId="79303D64" w14:textId="4AB01DF6" w:rsidR="00C84089" w:rsidRDefault="00C84089" w:rsidP="00182766">
            <w:pPr>
              <w:spacing w:after="0" w:line="240" w:lineRule="auto"/>
              <w:rPr>
                <w:rFonts w:asciiTheme="minorHAnsi" w:hAnsiTheme="minorHAnsi" w:cstheme="minorHAnsi"/>
                <w:b/>
                <w:highlight w:val="yellow"/>
              </w:rPr>
            </w:pPr>
          </w:p>
          <w:p w14:paraId="617A514A" w14:textId="2C8D6571" w:rsidR="00C84089" w:rsidRDefault="00C84089" w:rsidP="00182766">
            <w:pPr>
              <w:spacing w:after="0" w:line="240" w:lineRule="auto"/>
              <w:rPr>
                <w:rFonts w:asciiTheme="minorHAnsi" w:hAnsiTheme="minorHAnsi" w:cstheme="minorHAnsi"/>
                <w:b/>
                <w:highlight w:val="yellow"/>
              </w:rPr>
            </w:pPr>
          </w:p>
          <w:p w14:paraId="4779668F" w14:textId="176052DE" w:rsidR="00C84089" w:rsidRDefault="00C84089" w:rsidP="00182766">
            <w:pPr>
              <w:spacing w:after="0" w:line="240" w:lineRule="auto"/>
              <w:rPr>
                <w:rFonts w:asciiTheme="minorHAnsi" w:hAnsiTheme="minorHAnsi" w:cstheme="minorHAnsi"/>
                <w:b/>
                <w:highlight w:val="yellow"/>
              </w:rPr>
            </w:pPr>
          </w:p>
          <w:p w14:paraId="6557DD19" w14:textId="76C9E8BD" w:rsidR="00C84089" w:rsidRDefault="00C84089" w:rsidP="00182766">
            <w:pPr>
              <w:spacing w:after="0" w:line="240" w:lineRule="auto"/>
              <w:rPr>
                <w:rFonts w:asciiTheme="minorHAnsi" w:hAnsiTheme="minorHAnsi" w:cstheme="minorHAnsi"/>
                <w:b/>
                <w:highlight w:val="yellow"/>
              </w:rPr>
            </w:pPr>
          </w:p>
          <w:p w14:paraId="3AF280A3" w14:textId="043DCF4D" w:rsidR="00C84089" w:rsidRDefault="00C84089" w:rsidP="00182766">
            <w:pPr>
              <w:spacing w:after="0" w:line="240" w:lineRule="auto"/>
              <w:rPr>
                <w:rFonts w:asciiTheme="minorHAnsi" w:hAnsiTheme="minorHAnsi" w:cstheme="minorHAnsi"/>
                <w:b/>
                <w:highlight w:val="yellow"/>
              </w:rPr>
            </w:pPr>
          </w:p>
          <w:p w14:paraId="52466788" w14:textId="71FEACD6" w:rsidR="00C84089" w:rsidRDefault="00C84089" w:rsidP="00182766">
            <w:pPr>
              <w:spacing w:after="0" w:line="240" w:lineRule="auto"/>
              <w:rPr>
                <w:rFonts w:asciiTheme="minorHAnsi" w:hAnsiTheme="minorHAnsi" w:cstheme="minorHAnsi"/>
                <w:b/>
                <w:highlight w:val="yellow"/>
              </w:rPr>
            </w:pPr>
          </w:p>
          <w:p w14:paraId="5239852D" w14:textId="03B6FDDF" w:rsidR="00C84089" w:rsidRDefault="00C84089" w:rsidP="00182766">
            <w:pPr>
              <w:spacing w:after="0" w:line="240" w:lineRule="auto"/>
              <w:rPr>
                <w:rFonts w:asciiTheme="minorHAnsi" w:hAnsiTheme="minorHAnsi" w:cstheme="minorHAnsi"/>
                <w:b/>
                <w:highlight w:val="yellow"/>
              </w:rPr>
            </w:pPr>
          </w:p>
          <w:p w14:paraId="1E36046B" w14:textId="19543D63" w:rsidR="00C84089" w:rsidRDefault="00C84089" w:rsidP="00182766">
            <w:pPr>
              <w:spacing w:after="0" w:line="240" w:lineRule="auto"/>
              <w:rPr>
                <w:rFonts w:asciiTheme="minorHAnsi" w:hAnsiTheme="minorHAnsi" w:cstheme="minorHAnsi"/>
                <w:b/>
                <w:highlight w:val="yellow"/>
              </w:rPr>
            </w:pPr>
          </w:p>
          <w:p w14:paraId="4FC3C180" w14:textId="23E330BB" w:rsidR="00C84089" w:rsidRDefault="00C84089" w:rsidP="00182766">
            <w:pPr>
              <w:spacing w:after="0" w:line="240" w:lineRule="auto"/>
              <w:rPr>
                <w:rFonts w:asciiTheme="minorHAnsi" w:hAnsiTheme="minorHAnsi" w:cstheme="minorHAnsi"/>
                <w:b/>
                <w:highlight w:val="yellow"/>
              </w:rPr>
            </w:pPr>
          </w:p>
          <w:p w14:paraId="5DD1389E" w14:textId="3E75F890" w:rsidR="00C84089" w:rsidRDefault="00C84089" w:rsidP="00182766">
            <w:pPr>
              <w:spacing w:after="0" w:line="240" w:lineRule="auto"/>
              <w:rPr>
                <w:rFonts w:asciiTheme="minorHAnsi" w:hAnsiTheme="minorHAnsi" w:cstheme="minorHAnsi"/>
                <w:b/>
                <w:highlight w:val="yellow"/>
              </w:rPr>
            </w:pPr>
          </w:p>
          <w:p w14:paraId="4ECD8D1F" w14:textId="3EABABD0" w:rsidR="00C84089" w:rsidRDefault="00C84089" w:rsidP="00182766">
            <w:pPr>
              <w:spacing w:after="0" w:line="240" w:lineRule="auto"/>
              <w:rPr>
                <w:rFonts w:asciiTheme="minorHAnsi" w:hAnsiTheme="minorHAnsi" w:cstheme="minorHAnsi"/>
                <w:b/>
                <w:highlight w:val="yellow"/>
              </w:rPr>
            </w:pPr>
          </w:p>
          <w:p w14:paraId="5AEB2453" w14:textId="09DD7539" w:rsidR="00C84089" w:rsidRDefault="00C84089" w:rsidP="00182766">
            <w:pPr>
              <w:spacing w:after="0" w:line="240" w:lineRule="auto"/>
              <w:rPr>
                <w:rFonts w:asciiTheme="minorHAnsi" w:hAnsiTheme="minorHAnsi" w:cstheme="minorHAnsi"/>
                <w:b/>
                <w:highlight w:val="yellow"/>
              </w:rPr>
            </w:pPr>
          </w:p>
          <w:p w14:paraId="0FE6C2DC" w14:textId="22CE1969" w:rsidR="00C84089" w:rsidRDefault="00C84089" w:rsidP="00182766">
            <w:pPr>
              <w:spacing w:after="0" w:line="240" w:lineRule="auto"/>
              <w:rPr>
                <w:rFonts w:asciiTheme="minorHAnsi" w:hAnsiTheme="minorHAnsi" w:cstheme="minorHAnsi"/>
                <w:b/>
                <w:highlight w:val="yellow"/>
              </w:rPr>
            </w:pPr>
          </w:p>
          <w:p w14:paraId="57B1A06B" w14:textId="54640974" w:rsidR="00C84089" w:rsidRDefault="00C84089" w:rsidP="00182766">
            <w:pPr>
              <w:spacing w:after="0" w:line="240" w:lineRule="auto"/>
              <w:rPr>
                <w:rFonts w:asciiTheme="minorHAnsi" w:hAnsiTheme="minorHAnsi" w:cstheme="minorHAnsi"/>
                <w:b/>
                <w:highlight w:val="yellow"/>
              </w:rPr>
            </w:pPr>
          </w:p>
          <w:p w14:paraId="1CCB8627" w14:textId="46E645EF" w:rsidR="00C84089" w:rsidRDefault="00C84089" w:rsidP="00182766">
            <w:pPr>
              <w:spacing w:after="0" w:line="240" w:lineRule="auto"/>
              <w:rPr>
                <w:rFonts w:asciiTheme="minorHAnsi" w:hAnsiTheme="minorHAnsi" w:cstheme="minorHAnsi"/>
                <w:b/>
                <w:highlight w:val="yellow"/>
              </w:rPr>
            </w:pPr>
          </w:p>
          <w:p w14:paraId="0B15AB68" w14:textId="595D767E" w:rsidR="00C84089" w:rsidRDefault="00C84089" w:rsidP="00182766">
            <w:pPr>
              <w:spacing w:after="0" w:line="240" w:lineRule="auto"/>
              <w:rPr>
                <w:rFonts w:asciiTheme="minorHAnsi" w:hAnsiTheme="minorHAnsi" w:cstheme="minorHAnsi"/>
                <w:b/>
                <w:highlight w:val="yellow"/>
              </w:rPr>
            </w:pPr>
          </w:p>
          <w:p w14:paraId="7197A513" w14:textId="61A4B9EB" w:rsidR="00C84089" w:rsidRDefault="00C84089" w:rsidP="00182766">
            <w:pPr>
              <w:spacing w:after="0" w:line="240" w:lineRule="auto"/>
              <w:rPr>
                <w:rFonts w:asciiTheme="minorHAnsi" w:hAnsiTheme="minorHAnsi" w:cstheme="minorHAnsi"/>
                <w:b/>
                <w:highlight w:val="yellow"/>
              </w:rPr>
            </w:pPr>
          </w:p>
          <w:p w14:paraId="077D5B7E" w14:textId="6F2BB28F" w:rsidR="00C84089" w:rsidRDefault="00C84089" w:rsidP="00182766">
            <w:pPr>
              <w:spacing w:after="0" w:line="240" w:lineRule="auto"/>
              <w:rPr>
                <w:rFonts w:asciiTheme="minorHAnsi" w:hAnsiTheme="minorHAnsi" w:cstheme="minorHAnsi"/>
                <w:b/>
                <w:highlight w:val="yellow"/>
              </w:rPr>
            </w:pPr>
          </w:p>
          <w:p w14:paraId="7A6E0438" w14:textId="1185DBDA" w:rsidR="00C84089" w:rsidRDefault="00C84089" w:rsidP="00182766">
            <w:pPr>
              <w:spacing w:after="0" w:line="240" w:lineRule="auto"/>
              <w:rPr>
                <w:rFonts w:asciiTheme="minorHAnsi" w:hAnsiTheme="minorHAnsi" w:cstheme="minorHAnsi"/>
                <w:b/>
                <w:highlight w:val="yellow"/>
              </w:rPr>
            </w:pPr>
          </w:p>
          <w:p w14:paraId="5750056C" w14:textId="77777777" w:rsidR="00C84089" w:rsidRDefault="00C84089" w:rsidP="00182766">
            <w:pPr>
              <w:spacing w:after="0" w:line="240" w:lineRule="auto"/>
              <w:rPr>
                <w:rFonts w:asciiTheme="minorHAnsi" w:hAnsiTheme="minorHAnsi" w:cstheme="minorHAnsi"/>
                <w:b/>
                <w:highlight w:val="yellow"/>
              </w:rPr>
            </w:pPr>
          </w:p>
          <w:p w14:paraId="2EC0A97B" w14:textId="77777777" w:rsidR="00DE6EEB" w:rsidRDefault="00082195" w:rsidP="00182766">
            <w:pPr>
              <w:spacing w:after="0" w:line="240" w:lineRule="auto"/>
              <w:rPr>
                <w:rFonts w:asciiTheme="minorHAnsi" w:hAnsiTheme="minorHAnsi" w:cstheme="minorHAnsi"/>
                <w:b/>
              </w:rPr>
            </w:pPr>
            <w:r>
              <w:rPr>
                <w:rFonts w:asciiTheme="minorHAnsi" w:hAnsiTheme="minorHAnsi" w:cstheme="minorHAnsi"/>
                <w:b/>
              </w:rPr>
              <w:t>E</w:t>
            </w:r>
            <w:r w:rsidR="00DE6EEB" w:rsidRPr="00DE6EEB">
              <w:rPr>
                <w:rFonts w:asciiTheme="minorHAnsi" w:hAnsiTheme="minorHAnsi" w:cstheme="minorHAnsi"/>
                <w:b/>
              </w:rPr>
              <w:t>xecutive Director</w:t>
            </w:r>
            <w:r w:rsidR="004D5148">
              <w:rPr>
                <w:rFonts w:asciiTheme="minorHAnsi" w:hAnsiTheme="minorHAnsi" w:cstheme="minorHAnsi"/>
                <w:b/>
              </w:rPr>
              <w:t xml:space="preserve"> </w:t>
            </w:r>
          </w:p>
          <w:p w14:paraId="1FF0651E" w14:textId="57212301" w:rsidR="00C84089" w:rsidRDefault="00C84089" w:rsidP="00182766">
            <w:pPr>
              <w:spacing w:after="0" w:line="240" w:lineRule="auto"/>
              <w:rPr>
                <w:rFonts w:asciiTheme="minorHAnsi" w:hAnsiTheme="minorHAnsi" w:cstheme="minorHAnsi"/>
                <w:b/>
                <w:highlight w:val="yellow"/>
              </w:rPr>
            </w:pPr>
          </w:p>
          <w:p w14:paraId="2D48B914" w14:textId="59F0F454" w:rsidR="00C84089" w:rsidRDefault="00C84089" w:rsidP="00182766">
            <w:pPr>
              <w:spacing w:after="0" w:line="240" w:lineRule="auto"/>
              <w:rPr>
                <w:rFonts w:asciiTheme="minorHAnsi" w:hAnsiTheme="minorHAnsi" w:cstheme="minorHAnsi"/>
                <w:b/>
                <w:highlight w:val="yellow"/>
              </w:rPr>
            </w:pPr>
          </w:p>
          <w:p w14:paraId="0BDA1FF9" w14:textId="4A0944AF" w:rsidR="00C84089" w:rsidRDefault="00C84089" w:rsidP="00182766">
            <w:pPr>
              <w:spacing w:after="0" w:line="240" w:lineRule="auto"/>
              <w:rPr>
                <w:rFonts w:asciiTheme="minorHAnsi" w:hAnsiTheme="minorHAnsi" w:cstheme="minorHAnsi"/>
                <w:b/>
                <w:highlight w:val="yellow"/>
              </w:rPr>
            </w:pPr>
          </w:p>
          <w:p w14:paraId="609CD460" w14:textId="7B8C48CE" w:rsidR="00C84089" w:rsidRDefault="00C84089" w:rsidP="00182766">
            <w:pPr>
              <w:spacing w:after="0" w:line="240" w:lineRule="auto"/>
              <w:rPr>
                <w:rFonts w:asciiTheme="minorHAnsi" w:hAnsiTheme="minorHAnsi" w:cstheme="minorHAnsi"/>
                <w:b/>
                <w:highlight w:val="yellow"/>
              </w:rPr>
            </w:pPr>
          </w:p>
          <w:p w14:paraId="4FD1F02F" w14:textId="43F823E6" w:rsidR="00C84089" w:rsidRDefault="00C84089" w:rsidP="00182766">
            <w:pPr>
              <w:spacing w:after="0" w:line="240" w:lineRule="auto"/>
              <w:rPr>
                <w:rFonts w:asciiTheme="minorHAnsi" w:hAnsiTheme="minorHAnsi" w:cstheme="minorHAnsi"/>
                <w:b/>
                <w:highlight w:val="yellow"/>
              </w:rPr>
            </w:pPr>
          </w:p>
          <w:p w14:paraId="21860CD1" w14:textId="2EA674BC" w:rsidR="00C84089" w:rsidRDefault="00C84089" w:rsidP="00182766">
            <w:pPr>
              <w:spacing w:after="0" w:line="240" w:lineRule="auto"/>
              <w:rPr>
                <w:rFonts w:asciiTheme="minorHAnsi" w:hAnsiTheme="minorHAnsi" w:cstheme="minorHAnsi"/>
                <w:b/>
                <w:highlight w:val="yellow"/>
              </w:rPr>
            </w:pPr>
          </w:p>
          <w:p w14:paraId="42D91CB9" w14:textId="1E2FC98A" w:rsidR="00C84089" w:rsidRDefault="00C84089" w:rsidP="00182766">
            <w:pPr>
              <w:spacing w:after="0" w:line="240" w:lineRule="auto"/>
              <w:rPr>
                <w:rFonts w:asciiTheme="minorHAnsi" w:hAnsiTheme="minorHAnsi" w:cstheme="minorHAnsi"/>
                <w:b/>
                <w:highlight w:val="yellow"/>
              </w:rPr>
            </w:pPr>
          </w:p>
          <w:p w14:paraId="2A536EED" w14:textId="5DD351FD" w:rsidR="00C84089" w:rsidRDefault="00C84089" w:rsidP="00182766">
            <w:pPr>
              <w:spacing w:after="0" w:line="240" w:lineRule="auto"/>
              <w:rPr>
                <w:rFonts w:asciiTheme="minorHAnsi" w:hAnsiTheme="minorHAnsi" w:cstheme="minorHAnsi"/>
                <w:b/>
                <w:highlight w:val="yellow"/>
              </w:rPr>
            </w:pPr>
          </w:p>
          <w:p w14:paraId="5DF13A04" w14:textId="77777777" w:rsidR="00C84089" w:rsidRDefault="00C84089" w:rsidP="00182766">
            <w:pPr>
              <w:spacing w:after="0" w:line="240" w:lineRule="auto"/>
              <w:rPr>
                <w:rFonts w:asciiTheme="minorHAnsi" w:hAnsiTheme="minorHAnsi" w:cstheme="minorHAnsi"/>
                <w:b/>
              </w:rPr>
            </w:pPr>
            <w:r w:rsidRPr="00C84089">
              <w:rPr>
                <w:rFonts w:asciiTheme="minorHAnsi" w:hAnsiTheme="minorHAnsi" w:cstheme="minorHAnsi"/>
                <w:b/>
              </w:rPr>
              <w:t>Executive Director</w:t>
            </w:r>
          </w:p>
          <w:p w14:paraId="0E621EA1" w14:textId="77777777" w:rsidR="00C84089" w:rsidRDefault="00C84089" w:rsidP="00182766">
            <w:pPr>
              <w:spacing w:after="0" w:line="240" w:lineRule="auto"/>
              <w:rPr>
                <w:rFonts w:asciiTheme="minorHAnsi" w:hAnsiTheme="minorHAnsi" w:cstheme="minorHAnsi"/>
                <w:b/>
                <w:highlight w:val="yellow"/>
              </w:rPr>
            </w:pPr>
          </w:p>
          <w:p w14:paraId="0B959019" w14:textId="77777777" w:rsidR="00C84089" w:rsidRDefault="00C84089" w:rsidP="00182766">
            <w:pPr>
              <w:spacing w:after="0" w:line="240" w:lineRule="auto"/>
              <w:rPr>
                <w:rFonts w:asciiTheme="minorHAnsi" w:hAnsiTheme="minorHAnsi" w:cstheme="minorHAnsi"/>
                <w:b/>
                <w:highlight w:val="yellow"/>
              </w:rPr>
            </w:pPr>
          </w:p>
          <w:p w14:paraId="53220C80" w14:textId="16CEC137" w:rsidR="00C84089" w:rsidRDefault="00C84089" w:rsidP="00182766">
            <w:pPr>
              <w:spacing w:after="0" w:line="240" w:lineRule="auto"/>
              <w:rPr>
                <w:rFonts w:asciiTheme="minorHAnsi" w:hAnsiTheme="minorHAnsi" w:cstheme="minorHAnsi"/>
                <w:b/>
                <w:highlight w:val="yellow"/>
              </w:rPr>
            </w:pPr>
          </w:p>
          <w:p w14:paraId="14D70E89" w14:textId="1955500D" w:rsidR="00C84089" w:rsidRDefault="00C84089" w:rsidP="00182766">
            <w:pPr>
              <w:spacing w:after="0" w:line="240" w:lineRule="auto"/>
              <w:rPr>
                <w:rFonts w:asciiTheme="minorHAnsi" w:hAnsiTheme="minorHAnsi" w:cstheme="minorHAnsi"/>
                <w:b/>
                <w:highlight w:val="yellow"/>
              </w:rPr>
            </w:pPr>
          </w:p>
          <w:p w14:paraId="78ECB1A0" w14:textId="2B673C17" w:rsidR="00C84089" w:rsidRDefault="00C84089" w:rsidP="00182766">
            <w:pPr>
              <w:spacing w:after="0" w:line="240" w:lineRule="auto"/>
              <w:rPr>
                <w:rFonts w:asciiTheme="minorHAnsi" w:hAnsiTheme="minorHAnsi" w:cstheme="minorHAnsi"/>
                <w:b/>
                <w:highlight w:val="yellow"/>
              </w:rPr>
            </w:pPr>
          </w:p>
          <w:p w14:paraId="327906AA" w14:textId="77777777" w:rsidR="00C84089" w:rsidRDefault="00C84089" w:rsidP="00182766">
            <w:pPr>
              <w:spacing w:after="0" w:line="240" w:lineRule="auto"/>
              <w:rPr>
                <w:rFonts w:asciiTheme="minorHAnsi" w:hAnsiTheme="minorHAnsi" w:cstheme="minorHAnsi"/>
                <w:b/>
                <w:highlight w:val="yellow"/>
              </w:rPr>
            </w:pPr>
          </w:p>
          <w:p w14:paraId="176102CB" w14:textId="77777777" w:rsidR="00C84089" w:rsidRDefault="00C84089" w:rsidP="00182766">
            <w:pPr>
              <w:spacing w:after="0" w:line="240" w:lineRule="auto"/>
              <w:rPr>
                <w:rFonts w:asciiTheme="minorHAnsi" w:hAnsiTheme="minorHAnsi" w:cstheme="minorHAnsi"/>
                <w:b/>
                <w:highlight w:val="yellow"/>
              </w:rPr>
            </w:pPr>
          </w:p>
          <w:p w14:paraId="5831EF0D" w14:textId="77777777" w:rsidR="00C84089" w:rsidRDefault="00C84089" w:rsidP="00182766">
            <w:pPr>
              <w:spacing w:after="0" w:line="240" w:lineRule="auto"/>
              <w:rPr>
                <w:rFonts w:asciiTheme="minorHAnsi" w:hAnsiTheme="minorHAnsi" w:cstheme="minorHAnsi"/>
                <w:b/>
                <w:highlight w:val="yellow"/>
              </w:rPr>
            </w:pPr>
          </w:p>
          <w:p w14:paraId="0FC2A55E" w14:textId="18D3F79B" w:rsidR="00C84089" w:rsidRDefault="00C84089" w:rsidP="00182766">
            <w:pPr>
              <w:spacing w:after="0" w:line="240" w:lineRule="auto"/>
              <w:rPr>
                <w:rFonts w:asciiTheme="minorHAnsi" w:hAnsiTheme="minorHAnsi" w:cstheme="minorHAnsi"/>
                <w:b/>
                <w:highlight w:val="yellow"/>
              </w:rPr>
            </w:pPr>
            <w:r w:rsidRPr="00C84089">
              <w:rPr>
                <w:rFonts w:asciiTheme="minorHAnsi" w:hAnsiTheme="minorHAnsi" w:cstheme="minorHAnsi"/>
                <w:b/>
              </w:rPr>
              <w:t>Executive Director</w:t>
            </w:r>
          </w:p>
          <w:p w14:paraId="18B6ABB8" w14:textId="77777777" w:rsidR="00C84089" w:rsidRDefault="00C84089" w:rsidP="00182766">
            <w:pPr>
              <w:spacing w:after="0" w:line="240" w:lineRule="auto"/>
              <w:rPr>
                <w:rFonts w:asciiTheme="minorHAnsi" w:hAnsiTheme="minorHAnsi" w:cstheme="minorHAnsi"/>
                <w:b/>
                <w:highlight w:val="yellow"/>
              </w:rPr>
            </w:pPr>
          </w:p>
          <w:p w14:paraId="4E28512C" w14:textId="77777777" w:rsidR="00C84089" w:rsidRDefault="00C84089" w:rsidP="00182766">
            <w:pPr>
              <w:spacing w:after="0" w:line="240" w:lineRule="auto"/>
              <w:rPr>
                <w:rFonts w:asciiTheme="minorHAnsi" w:hAnsiTheme="minorHAnsi" w:cstheme="minorHAnsi"/>
                <w:b/>
                <w:highlight w:val="yellow"/>
              </w:rPr>
            </w:pPr>
          </w:p>
          <w:p w14:paraId="665160FC" w14:textId="77777777" w:rsidR="00C84089" w:rsidRDefault="00C84089" w:rsidP="00182766">
            <w:pPr>
              <w:spacing w:after="0" w:line="240" w:lineRule="auto"/>
              <w:rPr>
                <w:rFonts w:asciiTheme="minorHAnsi" w:hAnsiTheme="minorHAnsi" w:cstheme="minorHAnsi"/>
                <w:b/>
                <w:highlight w:val="yellow"/>
              </w:rPr>
            </w:pPr>
          </w:p>
          <w:p w14:paraId="0B17FF0D" w14:textId="77777777" w:rsidR="00C84089" w:rsidRDefault="00C84089" w:rsidP="00182766">
            <w:pPr>
              <w:spacing w:after="0" w:line="240" w:lineRule="auto"/>
              <w:rPr>
                <w:rFonts w:asciiTheme="minorHAnsi" w:hAnsiTheme="minorHAnsi" w:cstheme="minorHAnsi"/>
                <w:b/>
                <w:highlight w:val="yellow"/>
              </w:rPr>
            </w:pPr>
          </w:p>
          <w:p w14:paraId="7A50E3B8" w14:textId="4AEA8D10" w:rsidR="00C84089" w:rsidRDefault="00C84089" w:rsidP="00182766">
            <w:pPr>
              <w:spacing w:after="0" w:line="240" w:lineRule="auto"/>
              <w:rPr>
                <w:rFonts w:asciiTheme="minorHAnsi" w:hAnsiTheme="minorHAnsi" w:cstheme="minorHAnsi"/>
                <w:b/>
                <w:highlight w:val="yellow"/>
              </w:rPr>
            </w:pPr>
            <w:r w:rsidRPr="00C84089">
              <w:rPr>
                <w:rFonts w:asciiTheme="minorHAnsi" w:hAnsiTheme="minorHAnsi" w:cstheme="minorHAnsi"/>
                <w:b/>
              </w:rPr>
              <w:t>Executive Team</w:t>
            </w:r>
          </w:p>
        </w:tc>
      </w:tr>
      <w:tr w:rsidR="00A45308" w:rsidRPr="009D3BD8" w14:paraId="34CCD60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47A665F" w14:textId="25EB4EC5" w:rsidR="00082195" w:rsidRPr="00082195" w:rsidRDefault="00082195" w:rsidP="00E74F0F">
            <w:pPr>
              <w:spacing w:after="0" w:line="240" w:lineRule="auto"/>
              <w:rPr>
                <w:b/>
              </w:rPr>
            </w:pPr>
            <w:r w:rsidRPr="00082195">
              <w:rPr>
                <w:b/>
              </w:rPr>
              <w:t xml:space="preserve">REPORT BY THE SCOTTISH PARLIAMENT EQUALITIES AND HUMAN RIGHTS COMMITTEE ON RACE EQUALITY, EMPLOYMENT AND SKILLS </w:t>
            </w:r>
          </w:p>
          <w:p w14:paraId="1C1700C6" w14:textId="77777777" w:rsidR="00C30324" w:rsidRDefault="009446E3" w:rsidP="00082195">
            <w:pPr>
              <w:spacing w:after="0" w:line="240" w:lineRule="auto"/>
              <w:rPr>
                <w:rFonts w:asciiTheme="minorHAnsi" w:hAnsiTheme="minorHAnsi" w:cstheme="minorHAnsi"/>
              </w:rPr>
            </w:pPr>
            <w:r>
              <w:rPr>
                <w:rFonts w:asciiTheme="minorHAnsi" w:hAnsiTheme="minorHAnsi" w:cstheme="minorHAnsi"/>
              </w:rPr>
              <w:t xml:space="preserve">Members noted </w:t>
            </w:r>
            <w:r w:rsidR="00C30324">
              <w:rPr>
                <w:rFonts w:asciiTheme="minorHAnsi" w:hAnsiTheme="minorHAnsi" w:cstheme="minorHAnsi"/>
              </w:rPr>
              <w:t>the</w:t>
            </w:r>
            <w:r w:rsidR="00C30324">
              <w:t xml:space="preserve"> </w:t>
            </w:r>
            <w:r w:rsidR="00C30324" w:rsidRPr="00C30324">
              <w:rPr>
                <w:rFonts w:asciiTheme="minorHAnsi" w:hAnsiTheme="minorHAnsi" w:cstheme="minorHAnsi"/>
              </w:rPr>
              <w:t>Standards Commission’s response in respect of the Report by the Scottish Parliament Equalities and Human Rights Committee on Race Equality, Employment and Skills</w:t>
            </w:r>
            <w:r w:rsidR="00C30324">
              <w:rPr>
                <w:rFonts w:asciiTheme="minorHAnsi" w:hAnsiTheme="minorHAnsi" w:cstheme="minorHAnsi"/>
              </w:rPr>
              <w:t>, as issued to all public bodies.</w:t>
            </w:r>
          </w:p>
          <w:p w14:paraId="4F44CC73" w14:textId="77777777" w:rsidR="00C30324" w:rsidRDefault="00C30324" w:rsidP="00082195">
            <w:pPr>
              <w:spacing w:after="0" w:line="240" w:lineRule="auto"/>
              <w:rPr>
                <w:rFonts w:asciiTheme="minorHAnsi" w:hAnsiTheme="minorHAnsi" w:cstheme="minorHAnsi"/>
              </w:rPr>
            </w:pPr>
          </w:p>
          <w:p w14:paraId="56F2C142" w14:textId="77777777" w:rsidR="00C30324" w:rsidRDefault="00C30324" w:rsidP="00082195">
            <w:pPr>
              <w:spacing w:after="0" w:line="240" w:lineRule="auto"/>
              <w:rPr>
                <w:rFonts w:asciiTheme="minorHAnsi" w:hAnsiTheme="minorHAnsi" w:cstheme="minorHAnsi"/>
              </w:rPr>
            </w:pPr>
            <w:r>
              <w:rPr>
                <w:rFonts w:asciiTheme="minorHAnsi" w:hAnsiTheme="minorHAnsi" w:cstheme="minorHAnsi"/>
              </w:rPr>
              <w:t>Members noted that the Standards Commission’s proposed actions included:</w:t>
            </w:r>
          </w:p>
          <w:p w14:paraId="73752F32" w14:textId="77777777" w:rsidR="00C30324" w:rsidRPr="00AA084E" w:rsidRDefault="00C30324" w:rsidP="00AA084E">
            <w:pPr>
              <w:pStyle w:val="ListParagraph"/>
              <w:numPr>
                <w:ilvl w:val="0"/>
                <w:numId w:val="12"/>
              </w:numPr>
              <w:spacing w:after="0" w:line="240" w:lineRule="auto"/>
              <w:ind w:left="314" w:hanging="314"/>
              <w:rPr>
                <w:rFonts w:asciiTheme="minorHAnsi" w:hAnsiTheme="minorHAnsi" w:cstheme="minorHAnsi"/>
              </w:rPr>
            </w:pPr>
            <w:r w:rsidRPr="00AA084E">
              <w:rPr>
                <w:rFonts w:asciiTheme="minorHAnsi" w:hAnsiTheme="minorHAnsi" w:cstheme="minorHAnsi"/>
              </w:rPr>
              <w:t>undertaking an assessment of its understanding of racism and the structural barriers that may exist within the organisation in its next strategic plan, which will cover the period from 2024 to 2028; and</w:t>
            </w:r>
          </w:p>
          <w:p w14:paraId="3C704300" w14:textId="77777777" w:rsidR="00C30324" w:rsidRPr="00AA084E" w:rsidRDefault="00C30324" w:rsidP="00AA084E">
            <w:pPr>
              <w:pStyle w:val="ListParagraph"/>
              <w:numPr>
                <w:ilvl w:val="0"/>
                <w:numId w:val="12"/>
              </w:numPr>
              <w:spacing w:after="0" w:line="240" w:lineRule="auto"/>
              <w:ind w:left="314" w:hanging="314"/>
              <w:rPr>
                <w:rFonts w:asciiTheme="minorHAnsi" w:hAnsiTheme="minorHAnsi" w:cstheme="minorHAnsi"/>
              </w:rPr>
            </w:pPr>
            <w:r w:rsidRPr="00AA084E">
              <w:rPr>
                <w:rFonts w:asciiTheme="minorHAnsi" w:hAnsiTheme="minorHAnsi" w:cstheme="minorHAnsi"/>
              </w:rPr>
              <w:t>providing racial equality training to all staff and Members.</w:t>
            </w:r>
          </w:p>
          <w:p w14:paraId="27ACB0AB" w14:textId="77777777" w:rsidR="00C30324" w:rsidRDefault="00C30324" w:rsidP="00082195">
            <w:pPr>
              <w:spacing w:after="0" w:line="240" w:lineRule="auto"/>
              <w:rPr>
                <w:rFonts w:asciiTheme="minorHAnsi" w:hAnsiTheme="minorHAnsi" w:cstheme="minorHAnsi"/>
              </w:rPr>
            </w:pPr>
          </w:p>
          <w:p w14:paraId="0628F69D" w14:textId="187CFFDA" w:rsidR="00952772" w:rsidRDefault="00C30324" w:rsidP="00082195">
            <w:pPr>
              <w:spacing w:after="0" w:line="240" w:lineRule="auto"/>
              <w:rPr>
                <w:rFonts w:asciiTheme="minorHAnsi" w:hAnsiTheme="minorHAnsi" w:cstheme="minorHAnsi"/>
              </w:rPr>
            </w:pPr>
            <w:r>
              <w:rPr>
                <w:rFonts w:asciiTheme="minorHAnsi" w:hAnsiTheme="minorHAnsi" w:cstheme="minorHAnsi"/>
              </w:rPr>
              <w:t>Members noted that t</w:t>
            </w:r>
            <w:r w:rsidRPr="00C30324">
              <w:rPr>
                <w:rFonts w:asciiTheme="minorHAnsi" w:hAnsiTheme="minorHAnsi" w:cstheme="minorHAnsi"/>
              </w:rPr>
              <w:t xml:space="preserve">he Executive Team </w:t>
            </w:r>
            <w:r>
              <w:rPr>
                <w:rFonts w:asciiTheme="minorHAnsi" w:hAnsiTheme="minorHAnsi" w:cstheme="minorHAnsi"/>
              </w:rPr>
              <w:t>would</w:t>
            </w:r>
            <w:r w:rsidRPr="00C30324">
              <w:rPr>
                <w:rFonts w:asciiTheme="minorHAnsi" w:hAnsiTheme="minorHAnsi" w:cstheme="minorHAnsi"/>
              </w:rPr>
              <w:t xml:space="preserve"> research potential options for the delivery of </w:t>
            </w:r>
            <w:r>
              <w:rPr>
                <w:rFonts w:asciiTheme="minorHAnsi" w:hAnsiTheme="minorHAnsi" w:cstheme="minorHAnsi"/>
              </w:rPr>
              <w:t>the training</w:t>
            </w:r>
            <w:r w:rsidRPr="00C30324">
              <w:rPr>
                <w:rFonts w:asciiTheme="minorHAnsi" w:hAnsiTheme="minorHAnsi" w:cstheme="minorHAnsi"/>
              </w:rPr>
              <w:t xml:space="preserve">, either through an online interactive training session or via a trainer (either online or in person) and </w:t>
            </w:r>
            <w:r>
              <w:rPr>
                <w:rFonts w:asciiTheme="minorHAnsi" w:hAnsiTheme="minorHAnsi" w:cstheme="minorHAnsi"/>
              </w:rPr>
              <w:t>would</w:t>
            </w:r>
            <w:r w:rsidRPr="00C30324">
              <w:rPr>
                <w:rFonts w:asciiTheme="minorHAnsi" w:hAnsiTheme="minorHAnsi" w:cstheme="minorHAnsi"/>
              </w:rPr>
              <w:t xml:space="preserve"> make a recommendation</w:t>
            </w:r>
            <w:r w:rsidR="00C84089">
              <w:rPr>
                <w:rFonts w:asciiTheme="minorHAnsi" w:hAnsiTheme="minorHAnsi" w:cstheme="minorHAnsi"/>
              </w:rPr>
              <w:t xml:space="preserve"> to the Human Resources Committee in April 2021.</w:t>
            </w:r>
          </w:p>
          <w:p w14:paraId="694B31E4" w14:textId="5124A709" w:rsidR="00082195" w:rsidRPr="000A412F" w:rsidRDefault="00082195" w:rsidP="00082195">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65F7A256" w:rsidR="00A25F88" w:rsidRDefault="00A25F88" w:rsidP="00F14540">
            <w:pPr>
              <w:spacing w:after="0" w:line="240" w:lineRule="auto"/>
              <w:rPr>
                <w:rFonts w:asciiTheme="minorHAnsi" w:hAnsiTheme="minorHAnsi" w:cstheme="minorHAnsi"/>
                <w:b/>
              </w:rPr>
            </w:pPr>
          </w:p>
          <w:p w14:paraId="134CDF44" w14:textId="15B95770" w:rsidR="0077514D" w:rsidRDefault="0077514D" w:rsidP="00944503">
            <w:pPr>
              <w:spacing w:after="0" w:line="240" w:lineRule="auto"/>
              <w:rPr>
                <w:rFonts w:asciiTheme="minorHAnsi" w:hAnsiTheme="minorHAnsi" w:cstheme="minorHAnsi"/>
                <w:b/>
              </w:rPr>
            </w:pPr>
          </w:p>
          <w:p w14:paraId="108FB5BD" w14:textId="77777777" w:rsidR="006C1A01" w:rsidRDefault="006C1A01" w:rsidP="00944503">
            <w:pPr>
              <w:spacing w:after="0" w:line="240" w:lineRule="auto"/>
              <w:rPr>
                <w:rFonts w:asciiTheme="minorHAnsi" w:hAnsiTheme="minorHAnsi" w:cstheme="minorHAnsi"/>
                <w:b/>
                <w:highlight w:val="yellow"/>
              </w:rPr>
            </w:pPr>
          </w:p>
          <w:p w14:paraId="34C65637" w14:textId="77777777" w:rsidR="00C30324" w:rsidRDefault="00C30324" w:rsidP="00944503">
            <w:pPr>
              <w:spacing w:after="0" w:line="240" w:lineRule="auto"/>
              <w:rPr>
                <w:rFonts w:asciiTheme="minorHAnsi" w:hAnsiTheme="minorHAnsi" w:cstheme="minorHAnsi"/>
                <w:b/>
                <w:highlight w:val="yellow"/>
              </w:rPr>
            </w:pPr>
          </w:p>
          <w:p w14:paraId="18B6BF23" w14:textId="77777777" w:rsidR="00C30324" w:rsidRDefault="00C30324" w:rsidP="00944503">
            <w:pPr>
              <w:spacing w:after="0" w:line="240" w:lineRule="auto"/>
              <w:rPr>
                <w:rFonts w:asciiTheme="minorHAnsi" w:hAnsiTheme="minorHAnsi" w:cstheme="minorHAnsi"/>
                <w:b/>
                <w:highlight w:val="yellow"/>
              </w:rPr>
            </w:pPr>
          </w:p>
          <w:p w14:paraId="7D3D82E0" w14:textId="77777777" w:rsidR="00C30324" w:rsidRDefault="00C30324" w:rsidP="00944503">
            <w:pPr>
              <w:spacing w:after="0" w:line="240" w:lineRule="auto"/>
              <w:rPr>
                <w:rFonts w:asciiTheme="minorHAnsi" w:hAnsiTheme="minorHAnsi" w:cstheme="minorHAnsi"/>
                <w:b/>
                <w:highlight w:val="yellow"/>
              </w:rPr>
            </w:pPr>
          </w:p>
          <w:p w14:paraId="1F26B1F8" w14:textId="77777777" w:rsidR="006373B9" w:rsidRDefault="006373B9" w:rsidP="00944503">
            <w:pPr>
              <w:spacing w:after="0" w:line="240" w:lineRule="auto"/>
              <w:rPr>
                <w:rFonts w:asciiTheme="minorHAnsi" w:hAnsiTheme="minorHAnsi" w:cstheme="minorHAnsi"/>
                <w:b/>
                <w:highlight w:val="yellow"/>
              </w:rPr>
            </w:pPr>
          </w:p>
          <w:p w14:paraId="794F86DF" w14:textId="77777777" w:rsidR="006373B9" w:rsidRDefault="006373B9" w:rsidP="00944503">
            <w:pPr>
              <w:spacing w:after="0" w:line="240" w:lineRule="auto"/>
              <w:rPr>
                <w:rFonts w:asciiTheme="minorHAnsi" w:hAnsiTheme="minorHAnsi" w:cstheme="minorHAnsi"/>
                <w:b/>
                <w:highlight w:val="yellow"/>
              </w:rPr>
            </w:pPr>
          </w:p>
          <w:p w14:paraId="4B49A626" w14:textId="77777777" w:rsidR="006373B9" w:rsidRDefault="006373B9" w:rsidP="00944503">
            <w:pPr>
              <w:spacing w:after="0" w:line="240" w:lineRule="auto"/>
              <w:rPr>
                <w:rFonts w:asciiTheme="minorHAnsi" w:hAnsiTheme="minorHAnsi" w:cstheme="minorHAnsi"/>
                <w:b/>
                <w:highlight w:val="yellow"/>
              </w:rPr>
            </w:pPr>
          </w:p>
          <w:p w14:paraId="06D16D08" w14:textId="77777777" w:rsidR="006373B9" w:rsidRDefault="006373B9" w:rsidP="00944503">
            <w:pPr>
              <w:spacing w:after="0" w:line="240" w:lineRule="auto"/>
              <w:rPr>
                <w:rFonts w:asciiTheme="minorHAnsi" w:hAnsiTheme="minorHAnsi" w:cstheme="minorHAnsi"/>
                <w:b/>
                <w:highlight w:val="yellow"/>
              </w:rPr>
            </w:pPr>
          </w:p>
          <w:p w14:paraId="4BEE505B" w14:textId="77777777" w:rsidR="006373B9" w:rsidRDefault="006373B9" w:rsidP="00944503">
            <w:pPr>
              <w:spacing w:after="0" w:line="240" w:lineRule="auto"/>
              <w:rPr>
                <w:rFonts w:asciiTheme="minorHAnsi" w:hAnsiTheme="minorHAnsi" w:cstheme="minorHAnsi"/>
                <w:b/>
                <w:highlight w:val="yellow"/>
              </w:rPr>
            </w:pPr>
          </w:p>
          <w:p w14:paraId="23F287BE" w14:textId="77777777" w:rsidR="006373B9" w:rsidRDefault="006373B9" w:rsidP="00944503">
            <w:pPr>
              <w:spacing w:after="0" w:line="240" w:lineRule="auto"/>
              <w:rPr>
                <w:rFonts w:asciiTheme="minorHAnsi" w:hAnsiTheme="minorHAnsi" w:cstheme="minorHAnsi"/>
                <w:b/>
                <w:highlight w:val="yellow"/>
              </w:rPr>
            </w:pPr>
          </w:p>
          <w:p w14:paraId="188E1A53" w14:textId="77777777" w:rsidR="006373B9" w:rsidRDefault="006373B9" w:rsidP="00944503">
            <w:pPr>
              <w:spacing w:after="0" w:line="240" w:lineRule="auto"/>
              <w:rPr>
                <w:rFonts w:asciiTheme="minorHAnsi" w:hAnsiTheme="minorHAnsi" w:cstheme="minorHAnsi"/>
                <w:b/>
                <w:highlight w:val="yellow"/>
              </w:rPr>
            </w:pPr>
          </w:p>
          <w:p w14:paraId="04C5D6C4" w14:textId="089E4465" w:rsidR="006373B9" w:rsidRDefault="006373B9" w:rsidP="00944503">
            <w:pPr>
              <w:spacing w:after="0" w:line="240" w:lineRule="auto"/>
              <w:rPr>
                <w:rFonts w:asciiTheme="minorHAnsi" w:hAnsiTheme="minorHAnsi" w:cstheme="minorHAnsi"/>
                <w:b/>
                <w:highlight w:val="yellow"/>
              </w:rPr>
            </w:pPr>
            <w:r w:rsidRPr="006373B9">
              <w:rPr>
                <w:rFonts w:asciiTheme="minorHAnsi" w:hAnsiTheme="minorHAnsi" w:cstheme="minorHAnsi"/>
                <w:b/>
              </w:rPr>
              <w:t>Executive Team</w:t>
            </w:r>
          </w:p>
        </w:tc>
      </w:tr>
      <w:tr w:rsidR="00A25F88" w:rsidRPr="009D3BD8" w14:paraId="67F9A2D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7777777" w:rsidR="00A25F88" w:rsidRPr="009D3BD8" w:rsidRDefault="00A25F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96D0D9" w14:textId="71F194DC" w:rsidR="00C53129" w:rsidRPr="0086607C" w:rsidRDefault="00082195" w:rsidP="00E0568D">
            <w:pPr>
              <w:spacing w:after="0" w:line="240" w:lineRule="auto"/>
              <w:rPr>
                <w:rFonts w:asciiTheme="minorHAnsi" w:hAnsiTheme="minorHAnsi" w:cstheme="minorHAnsi"/>
                <w:b/>
              </w:rPr>
            </w:pPr>
            <w:r>
              <w:rPr>
                <w:b/>
              </w:rPr>
              <w:t xml:space="preserve">MEMBER AND STAFF </w:t>
            </w:r>
            <w:r w:rsidR="00182766">
              <w:rPr>
                <w:b/>
              </w:rPr>
              <w:t>RECRUITMENT</w:t>
            </w:r>
            <w:r w:rsidR="000A412F">
              <w:rPr>
                <w:b/>
              </w:rPr>
              <w:t xml:space="preserve"> UPDATE</w:t>
            </w:r>
          </w:p>
          <w:p w14:paraId="095AF6D3" w14:textId="250BB39D" w:rsidR="00082195" w:rsidRPr="00C84089" w:rsidRDefault="00F229EE" w:rsidP="000A412F">
            <w:pPr>
              <w:spacing w:after="0" w:line="240" w:lineRule="auto"/>
              <w:rPr>
                <w:rFonts w:asciiTheme="minorHAnsi" w:hAnsiTheme="minorHAnsi" w:cstheme="minorHAnsi"/>
              </w:rPr>
            </w:pPr>
            <w:r w:rsidRPr="000C094F">
              <w:rPr>
                <w:rFonts w:asciiTheme="minorHAnsi" w:hAnsiTheme="minorHAnsi" w:cstheme="minorHAnsi"/>
              </w:rPr>
              <w:t>Members noted that</w:t>
            </w:r>
            <w:r w:rsidR="00082195">
              <w:rPr>
                <w:rFonts w:asciiTheme="minorHAnsi" w:hAnsiTheme="minorHAnsi" w:cstheme="minorHAnsi"/>
              </w:rPr>
              <w:t xml:space="preserve"> a part-time Caseworker had been appointed and was due to start on 1 April 2021. Members further noted that interviews for an Office Manager (to replace the Business Manager </w:t>
            </w:r>
            <w:r w:rsidR="00082195" w:rsidRPr="00C84089">
              <w:rPr>
                <w:rFonts w:asciiTheme="minorHAnsi" w:hAnsiTheme="minorHAnsi" w:cstheme="minorHAnsi"/>
              </w:rPr>
              <w:t>who was due to retire a</w:t>
            </w:r>
            <w:r w:rsidR="00C30324" w:rsidRPr="00C84089">
              <w:rPr>
                <w:rFonts w:asciiTheme="minorHAnsi" w:hAnsiTheme="minorHAnsi" w:cstheme="minorHAnsi"/>
              </w:rPr>
              <w:t>t</w:t>
            </w:r>
            <w:r w:rsidR="00082195" w:rsidRPr="00C84089">
              <w:rPr>
                <w:rFonts w:asciiTheme="minorHAnsi" w:hAnsiTheme="minorHAnsi" w:cstheme="minorHAnsi"/>
              </w:rPr>
              <w:t xml:space="preserve"> the end of the month) had taken place on 25 March 2021. Members noted that a conditional job offer, subject to references, had been made to</w:t>
            </w:r>
            <w:r w:rsidR="00C84089" w:rsidRPr="00C84089">
              <w:rPr>
                <w:rFonts w:asciiTheme="minorHAnsi" w:hAnsiTheme="minorHAnsi" w:cstheme="minorHAnsi"/>
              </w:rPr>
              <w:t>, and accepted by,</w:t>
            </w:r>
            <w:r w:rsidR="00082195" w:rsidRPr="00C84089">
              <w:rPr>
                <w:rFonts w:asciiTheme="minorHAnsi" w:hAnsiTheme="minorHAnsi" w:cstheme="minorHAnsi"/>
              </w:rPr>
              <w:t xml:space="preserve"> the successful candidate</w:t>
            </w:r>
            <w:r w:rsidR="00C84089" w:rsidRPr="00C84089">
              <w:rPr>
                <w:rFonts w:asciiTheme="minorHAnsi" w:hAnsiTheme="minorHAnsi" w:cstheme="minorHAnsi"/>
              </w:rPr>
              <w:t xml:space="preserve">.  </w:t>
            </w:r>
          </w:p>
          <w:p w14:paraId="1A57BD08" w14:textId="77777777" w:rsidR="00082195" w:rsidRPr="00C84089" w:rsidRDefault="00082195" w:rsidP="000A412F">
            <w:pPr>
              <w:spacing w:after="0" w:line="240" w:lineRule="auto"/>
              <w:rPr>
                <w:rFonts w:asciiTheme="minorHAnsi" w:hAnsiTheme="minorHAnsi" w:cstheme="minorHAnsi"/>
              </w:rPr>
            </w:pPr>
          </w:p>
          <w:p w14:paraId="12C42D57" w14:textId="15A254D3" w:rsidR="00BC4C74" w:rsidRPr="000C094F" w:rsidRDefault="00082195" w:rsidP="000A412F">
            <w:pPr>
              <w:spacing w:after="0" w:line="240" w:lineRule="auto"/>
              <w:rPr>
                <w:rFonts w:asciiTheme="minorHAnsi" w:hAnsiTheme="minorHAnsi" w:cstheme="minorHAnsi"/>
              </w:rPr>
            </w:pPr>
            <w:r w:rsidRPr="00C84089">
              <w:rPr>
                <w:rFonts w:asciiTheme="minorHAnsi" w:hAnsiTheme="minorHAnsi" w:cstheme="minorHAnsi"/>
              </w:rPr>
              <w:t xml:space="preserve">Members </w:t>
            </w:r>
            <w:r w:rsidR="00C84089" w:rsidRPr="00C84089">
              <w:rPr>
                <w:rFonts w:asciiTheme="minorHAnsi" w:hAnsiTheme="minorHAnsi" w:cstheme="minorHAnsi"/>
              </w:rPr>
              <w:t>noted that Officeholder Services had advised that</w:t>
            </w:r>
            <w:r w:rsidR="00C84089">
              <w:rPr>
                <w:rFonts w:asciiTheme="minorHAnsi" w:hAnsiTheme="minorHAnsi" w:cstheme="minorHAnsi"/>
              </w:rPr>
              <w:t xml:space="preserve"> </w:t>
            </w:r>
            <w:r w:rsidR="009534C8">
              <w:rPr>
                <w:rFonts w:asciiTheme="minorHAnsi" w:hAnsiTheme="minorHAnsi" w:cstheme="minorHAnsi"/>
              </w:rPr>
              <w:t xml:space="preserve">as the Parliament would be in summer recess when Professor </w:t>
            </w:r>
            <w:proofErr w:type="spellStart"/>
            <w:r w:rsidR="009534C8">
              <w:rPr>
                <w:rFonts w:asciiTheme="minorHAnsi" w:hAnsiTheme="minorHAnsi" w:cstheme="minorHAnsi"/>
              </w:rPr>
              <w:t>Dunion’s</w:t>
            </w:r>
            <w:proofErr w:type="spellEnd"/>
            <w:r w:rsidR="009534C8">
              <w:rPr>
                <w:rFonts w:asciiTheme="minorHAnsi" w:hAnsiTheme="minorHAnsi" w:cstheme="minorHAnsi"/>
              </w:rPr>
              <w:t xml:space="preserve"> tenure ended, it was likely that there would be a gap between </w:t>
            </w:r>
            <w:r w:rsidR="009534C8">
              <w:t xml:space="preserve">his departure on </w:t>
            </w:r>
            <w:r w:rsidR="009534C8" w:rsidRPr="009534C8">
              <w:rPr>
                <w:rFonts w:asciiTheme="minorHAnsi" w:hAnsiTheme="minorHAnsi" w:cstheme="minorHAnsi"/>
              </w:rPr>
              <w:t>31 August 2021</w:t>
            </w:r>
            <w:r w:rsidR="009534C8">
              <w:rPr>
                <w:rFonts w:asciiTheme="minorHAnsi" w:hAnsiTheme="minorHAnsi" w:cstheme="minorHAnsi"/>
              </w:rPr>
              <w:t xml:space="preserve"> and the appointment of a new Member. </w:t>
            </w:r>
          </w:p>
          <w:p w14:paraId="379EC641" w14:textId="6C04E4A3" w:rsidR="000C094F" w:rsidRPr="00A772F5" w:rsidRDefault="000C094F" w:rsidP="000A412F">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36EFA6D9" w:rsidR="00734058" w:rsidRDefault="00734058" w:rsidP="00F14540">
            <w:pPr>
              <w:spacing w:after="0" w:line="240" w:lineRule="auto"/>
              <w:rPr>
                <w:rFonts w:asciiTheme="minorHAnsi" w:hAnsiTheme="minorHAnsi" w:cstheme="minorHAnsi"/>
                <w:b/>
              </w:rPr>
            </w:pPr>
          </w:p>
          <w:p w14:paraId="22E09239" w14:textId="66F181DD" w:rsidR="004D5148" w:rsidRDefault="004D5148" w:rsidP="00F14540">
            <w:pPr>
              <w:spacing w:after="0" w:line="240" w:lineRule="auto"/>
              <w:rPr>
                <w:rFonts w:asciiTheme="minorHAnsi" w:hAnsiTheme="minorHAnsi" w:cstheme="minorHAnsi"/>
                <w:b/>
              </w:rPr>
            </w:pPr>
          </w:p>
          <w:p w14:paraId="5A0FDE44" w14:textId="77777777" w:rsidR="004D5148" w:rsidRDefault="004D5148" w:rsidP="00F14540">
            <w:pPr>
              <w:spacing w:after="0" w:line="240" w:lineRule="auto"/>
              <w:rPr>
                <w:rFonts w:asciiTheme="minorHAnsi" w:hAnsiTheme="minorHAnsi" w:cstheme="minorHAnsi"/>
                <w:b/>
              </w:rPr>
            </w:pPr>
          </w:p>
          <w:p w14:paraId="38F31884" w14:textId="77777777" w:rsidR="004D5148" w:rsidRDefault="004D5148" w:rsidP="00F14540">
            <w:pPr>
              <w:spacing w:after="0" w:line="240" w:lineRule="auto"/>
              <w:rPr>
                <w:rFonts w:asciiTheme="minorHAnsi" w:hAnsiTheme="minorHAnsi" w:cstheme="minorHAnsi"/>
                <w:b/>
              </w:rPr>
            </w:pPr>
          </w:p>
          <w:p w14:paraId="4CE59B28" w14:textId="77777777" w:rsidR="00BC4C74" w:rsidRDefault="00BC4C74" w:rsidP="004863DB">
            <w:pPr>
              <w:spacing w:after="0" w:line="240" w:lineRule="auto"/>
              <w:rPr>
                <w:rFonts w:asciiTheme="minorHAnsi" w:hAnsiTheme="minorHAnsi" w:cstheme="minorHAnsi"/>
                <w:b/>
                <w:highlight w:val="yellow"/>
              </w:rPr>
            </w:pPr>
          </w:p>
          <w:p w14:paraId="69C90D85" w14:textId="77777777" w:rsidR="00714105" w:rsidRDefault="00714105" w:rsidP="004863DB">
            <w:pPr>
              <w:spacing w:after="0" w:line="240" w:lineRule="auto"/>
              <w:rPr>
                <w:rFonts w:asciiTheme="minorHAnsi" w:hAnsiTheme="minorHAnsi" w:cstheme="minorHAnsi"/>
                <w:b/>
              </w:rPr>
            </w:pPr>
          </w:p>
          <w:p w14:paraId="61287411" w14:textId="3E9EB66B" w:rsidR="00C84089" w:rsidRDefault="00C84089" w:rsidP="004863DB">
            <w:pPr>
              <w:spacing w:after="0" w:line="240" w:lineRule="auto"/>
              <w:rPr>
                <w:rFonts w:asciiTheme="minorHAnsi" w:hAnsiTheme="minorHAnsi" w:cstheme="minorHAnsi"/>
                <w:b/>
                <w:highlight w:val="yellow"/>
              </w:rPr>
            </w:pPr>
          </w:p>
        </w:tc>
      </w:tr>
      <w:tr w:rsidR="00303331" w:rsidRPr="009D3BD8" w14:paraId="67C3BA0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999AD"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52B0CF" w14:textId="59235D6B" w:rsidR="00C53129" w:rsidRPr="00C53129" w:rsidRDefault="000A412F" w:rsidP="004863DB">
            <w:pPr>
              <w:spacing w:after="0" w:line="240" w:lineRule="auto"/>
              <w:rPr>
                <w:rFonts w:asciiTheme="minorHAnsi" w:hAnsiTheme="minorHAnsi" w:cstheme="minorHAnsi"/>
                <w:b/>
              </w:rPr>
            </w:pPr>
            <w:r>
              <w:rPr>
                <w:b/>
              </w:rPr>
              <w:t>SECTION</w:t>
            </w:r>
            <w:r w:rsidR="00082195">
              <w:rPr>
                <w:b/>
              </w:rPr>
              <w:t xml:space="preserve"> 4</w:t>
            </w:r>
            <w:r>
              <w:rPr>
                <w:b/>
              </w:rPr>
              <w:t xml:space="preserve"> OF ANNUAL REPORT 2020/21</w:t>
            </w:r>
          </w:p>
          <w:p w14:paraId="264E8626" w14:textId="77777777" w:rsidR="00596D10" w:rsidRDefault="00266859" w:rsidP="00A82ACF">
            <w:pPr>
              <w:spacing w:after="0" w:line="240" w:lineRule="auto"/>
              <w:rPr>
                <w:rFonts w:asciiTheme="minorHAnsi" w:hAnsiTheme="minorHAnsi" w:cstheme="minorHAnsi"/>
              </w:rPr>
            </w:pPr>
            <w:r>
              <w:rPr>
                <w:rFonts w:asciiTheme="minorHAnsi" w:hAnsiTheme="minorHAnsi" w:cstheme="minorHAnsi"/>
              </w:rPr>
              <w:t xml:space="preserve">Subject to some minor amendments, Members agreed the content and format of </w:t>
            </w:r>
            <w:r w:rsidRPr="00266859">
              <w:rPr>
                <w:rFonts w:asciiTheme="minorHAnsi" w:hAnsiTheme="minorHAnsi" w:cstheme="minorHAnsi"/>
              </w:rPr>
              <w:t xml:space="preserve">Section </w:t>
            </w:r>
            <w:r w:rsidR="00082195">
              <w:rPr>
                <w:rFonts w:asciiTheme="minorHAnsi" w:hAnsiTheme="minorHAnsi" w:cstheme="minorHAnsi"/>
              </w:rPr>
              <w:t>4</w:t>
            </w:r>
            <w:r w:rsidRPr="00266859">
              <w:rPr>
                <w:rFonts w:asciiTheme="minorHAnsi" w:hAnsiTheme="minorHAnsi" w:cstheme="minorHAnsi"/>
              </w:rPr>
              <w:t xml:space="preserve"> of the Annual Report for </w:t>
            </w:r>
            <w:r>
              <w:rPr>
                <w:rFonts w:asciiTheme="minorHAnsi" w:hAnsiTheme="minorHAnsi" w:cstheme="minorHAnsi"/>
              </w:rPr>
              <w:t>2020/21</w:t>
            </w:r>
            <w:r w:rsidRPr="00266859">
              <w:rPr>
                <w:rFonts w:asciiTheme="minorHAnsi" w:hAnsiTheme="minorHAnsi" w:cstheme="minorHAnsi"/>
              </w:rPr>
              <w:t xml:space="preserve">, which </w:t>
            </w:r>
            <w:r w:rsidR="00DB1783" w:rsidRPr="00DB1783">
              <w:rPr>
                <w:rFonts w:asciiTheme="minorHAnsi" w:hAnsiTheme="minorHAnsi" w:cstheme="minorHAnsi"/>
              </w:rPr>
              <w:t>provid</w:t>
            </w:r>
            <w:r w:rsidR="00DB1783">
              <w:rPr>
                <w:rFonts w:asciiTheme="minorHAnsi" w:hAnsiTheme="minorHAnsi" w:cstheme="minorHAnsi"/>
              </w:rPr>
              <w:t>ed detailed</w:t>
            </w:r>
            <w:r w:rsidR="00DB1783" w:rsidRPr="00DB1783">
              <w:rPr>
                <w:rFonts w:asciiTheme="minorHAnsi" w:hAnsiTheme="minorHAnsi" w:cstheme="minorHAnsi"/>
              </w:rPr>
              <w:t xml:space="preserve"> statistics on </w:t>
            </w:r>
            <w:r w:rsidR="00DB1783">
              <w:rPr>
                <w:rFonts w:asciiTheme="minorHAnsi" w:hAnsiTheme="minorHAnsi" w:cstheme="minorHAnsi"/>
              </w:rPr>
              <w:t xml:space="preserve">the </w:t>
            </w:r>
            <w:r w:rsidR="00DB1783" w:rsidRPr="00DB1783">
              <w:rPr>
                <w:rFonts w:asciiTheme="minorHAnsi" w:hAnsiTheme="minorHAnsi" w:cstheme="minorHAnsi"/>
              </w:rPr>
              <w:t>cases referred and Hearings held in the year</w:t>
            </w:r>
            <w:r w:rsidR="00DB1783">
              <w:rPr>
                <w:rFonts w:asciiTheme="minorHAnsi" w:hAnsiTheme="minorHAnsi" w:cstheme="minorHAnsi"/>
              </w:rPr>
              <w:t>.</w:t>
            </w:r>
          </w:p>
          <w:p w14:paraId="7C397888" w14:textId="2225FC58" w:rsidR="00DB1783" w:rsidRPr="00A772F5" w:rsidRDefault="00DB1783" w:rsidP="00A82AC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70BEA1C" w14:textId="66F1ADF1" w:rsidR="00ED4CF1" w:rsidRDefault="00ED4CF1" w:rsidP="00F14540">
            <w:pPr>
              <w:spacing w:after="0" w:line="240" w:lineRule="auto"/>
              <w:rPr>
                <w:rFonts w:asciiTheme="minorHAnsi" w:hAnsiTheme="minorHAnsi" w:cstheme="minorHAnsi"/>
                <w:b/>
              </w:rPr>
            </w:pPr>
          </w:p>
          <w:p w14:paraId="60AADCD4" w14:textId="15E68889" w:rsidR="008508B0" w:rsidRDefault="008508B0" w:rsidP="00F14540">
            <w:pPr>
              <w:spacing w:after="0" w:line="240" w:lineRule="auto"/>
              <w:rPr>
                <w:rFonts w:asciiTheme="minorHAnsi" w:hAnsiTheme="minorHAnsi" w:cstheme="minorHAnsi"/>
                <w:b/>
              </w:rPr>
            </w:pPr>
          </w:p>
          <w:p w14:paraId="43D1EED2" w14:textId="0BCE8897" w:rsidR="00A82ACF" w:rsidRDefault="00A82ACF" w:rsidP="00944503">
            <w:pPr>
              <w:spacing w:after="0" w:line="240" w:lineRule="auto"/>
              <w:rPr>
                <w:rFonts w:asciiTheme="minorHAnsi" w:hAnsiTheme="minorHAnsi" w:cstheme="minorHAnsi"/>
                <w:b/>
                <w:highlight w:val="yellow"/>
              </w:rPr>
            </w:pPr>
          </w:p>
        </w:tc>
      </w:tr>
      <w:tr w:rsidR="00303331" w:rsidRPr="009D3BD8" w14:paraId="01C48964"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31CF44" w14:textId="77777777" w:rsidR="00303331" w:rsidRPr="009D3BD8" w:rsidRDefault="00303331"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9F64098" w14:textId="165231F5" w:rsidR="00E22CBF" w:rsidRDefault="00082195" w:rsidP="00A772F5">
            <w:pPr>
              <w:spacing w:after="0" w:line="240" w:lineRule="auto"/>
              <w:rPr>
                <w:rFonts w:asciiTheme="minorHAnsi" w:hAnsiTheme="minorHAnsi" w:cstheme="minorHAnsi"/>
                <w:highlight w:val="yellow"/>
              </w:rPr>
            </w:pPr>
            <w:r>
              <w:rPr>
                <w:b/>
              </w:rPr>
              <w:t xml:space="preserve">STANDARDS UPDATE </w:t>
            </w:r>
          </w:p>
          <w:p w14:paraId="63F9C856" w14:textId="5F548520" w:rsidR="00EE718E" w:rsidRDefault="003C7539" w:rsidP="003C7539">
            <w:pPr>
              <w:spacing w:after="0" w:line="240" w:lineRule="auto"/>
              <w:rPr>
                <w:rFonts w:asciiTheme="minorHAnsi" w:hAnsiTheme="minorHAnsi" w:cstheme="minorHAnsi"/>
              </w:rPr>
            </w:pPr>
            <w:r w:rsidRPr="003C7539">
              <w:rPr>
                <w:rFonts w:asciiTheme="minorHAnsi" w:hAnsiTheme="minorHAnsi" w:cstheme="minorHAnsi"/>
              </w:rPr>
              <w:t xml:space="preserve">Subject to </w:t>
            </w:r>
            <w:r w:rsidR="009534C8">
              <w:rPr>
                <w:rFonts w:asciiTheme="minorHAnsi" w:hAnsiTheme="minorHAnsi" w:cstheme="minorHAnsi"/>
              </w:rPr>
              <w:t>a</w:t>
            </w:r>
            <w:r w:rsidRPr="003C7539">
              <w:rPr>
                <w:rFonts w:asciiTheme="minorHAnsi" w:hAnsiTheme="minorHAnsi" w:cstheme="minorHAnsi"/>
              </w:rPr>
              <w:t xml:space="preserve"> minor amendment, Members approved the proposed Standards Update to be issued and published </w:t>
            </w:r>
            <w:r>
              <w:rPr>
                <w:rFonts w:asciiTheme="minorHAnsi" w:hAnsiTheme="minorHAnsi" w:cstheme="minorHAnsi"/>
              </w:rPr>
              <w:t>on 31 March 2021</w:t>
            </w:r>
            <w:r w:rsidRPr="003C7539">
              <w:rPr>
                <w:rFonts w:asciiTheme="minorHAnsi" w:hAnsiTheme="minorHAnsi" w:cstheme="minorHAnsi"/>
              </w:rPr>
              <w:t xml:space="preserve">.    </w:t>
            </w:r>
          </w:p>
          <w:p w14:paraId="70E95524" w14:textId="22DF1A1E" w:rsidR="00A772F5" w:rsidRPr="00A772F5" w:rsidRDefault="003C7539" w:rsidP="003C7539">
            <w:pPr>
              <w:spacing w:after="0" w:line="240" w:lineRule="auto"/>
              <w:rPr>
                <w:rFonts w:asciiTheme="minorHAnsi" w:hAnsiTheme="minorHAnsi" w:cstheme="minorHAnsi"/>
                <w:highlight w:val="yellow"/>
              </w:rPr>
            </w:pPr>
            <w:r w:rsidRPr="003C7539">
              <w:rPr>
                <w:rFonts w:asciiTheme="minorHAnsi" w:hAnsiTheme="minorHAnsi" w:cstheme="minorHAnsi"/>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9EFB38" w14:textId="41187CFE" w:rsidR="00714105" w:rsidRDefault="00714105" w:rsidP="00F14540">
            <w:pPr>
              <w:spacing w:after="0" w:line="240" w:lineRule="auto"/>
              <w:rPr>
                <w:rFonts w:asciiTheme="minorHAnsi" w:hAnsiTheme="minorHAnsi" w:cstheme="minorHAnsi"/>
                <w:b/>
              </w:rPr>
            </w:pPr>
          </w:p>
          <w:p w14:paraId="42744695" w14:textId="78253055" w:rsidR="00A772F5" w:rsidRDefault="000C094F" w:rsidP="00925CF2">
            <w:pPr>
              <w:spacing w:after="0" w:line="240" w:lineRule="auto"/>
              <w:rPr>
                <w:rFonts w:asciiTheme="minorHAnsi" w:hAnsiTheme="minorHAnsi" w:cstheme="minorHAnsi"/>
                <w:b/>
                <w:highlight w:val="yellow"/>
              </w:rPr>
            </w:pPr>
            <w:r w:rsidRPr="000C094F">
              <w:rPr>
                <w:rFonts w:asciiTheme="minorHAnsi" w:hAnsiTheme="minorHAnsi" w:cstheme="minorHAnsi"/>
                <w:b/>
              </w:rPr>
              <w:t>Executive Team</w:t>
            </w:r>
          </w:p>
        </w:tc>
      </w:tr>
      <w:tr w:rsidR="003C7539" w:rsidRPr="009D3BD8" w14:paraId="00D618A0"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82AA3C" w14:textId="77777777" w:rsidR="003C7539" w:rsidRPr="009D3BD8" w:rsidRDefault="003C7539"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6DB1545" w14:textId="77777777" w:rsidR="003C7539" w:rsidRDefault="003C7539" w:rsidP="00A772F5">
            <w:pPr>
              <w:spacing w:after="0" w:line="240" w:lineRule="auto"/>
              <w:rPr>
                <w:b/>
              </w:rPr>
            </w:pPr>
            <w:r>
              <w:rPr>
                <w:b/>
              </w:rPr>
              <w:t>AUDIT PLAN 2020/21</w:t>
            </w:r>
          </w:p>
          <w:p w14:paraId="7A297E2C" w14:textId="24DA5A38" w:rsidR="00DD1C95" w:rsidRPr="00A80FF4" w:rsidRDefault="00A80FF4" w:rsidP="00A772F5">
            <w:pPr>
              <w:spacing w:after="0" w:line="240" w:lineRule="auto"/>
            </w:pPr>
            <w:r w:rsidRPr="00A80FF4">
              <w:t>Following a recommendation from the members of the Audit and Risk Committee to do so, Members agreed the Audit Plan as proposed by Audit Scotland for the 2020/21 external audit.  Members noted this included the audit fee and timetable.</w:t>
            </w:r>
          </w:p>
          <w:p w14:paraId="11C99DE9" w14:textId="430A3895" w:rsidR="00A80FF4" w:rsidRDefault="00A80FF4" w:rsidP="00A772F5">
            <w:pPr>
              <w:spacing w:after="0"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EBBAC83" w14:textId="77777777" w:rsidR="003C7539" w:rsidRDefault="003C7539" w:rsidP="00F14540">
            <w:pPr>
              <w:spacing w:after="0" w:line="240" w:lineRule="auto"/>
              <w:rPr>
                <w:rFonts w:asciiTheme="minorHAnsi" w:hAnsiTheme="minorHAnsi" w:cstheme="minorHAnsi"/>
                <w:b/>
              </w:rPr>
            </w:pPr>
          </w:p>
        </w:tc>
      </w:tr>
      <w:tr w:rsidR="00953388" w:rsidRPr="009D3BD8" w14:paraId="720CCCE5"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F14540">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CF12A6" w:rsidRPr="009D3BD8" w14:paraId="1464E5A2"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6AF198" w14:textId="77777777" w:rsidR="00CF12A6" w:rsidRPr="009D3BD8" w:rsidRDefault="00CF12A6"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0CD5A97" w14:textId="36A86BD5" w:rsidR="00331884" w:rsidRPr="004229D9" w:rsidRDefault="009446E3" w:rsidP="004229D9">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REPORTS FROM</w:t>
            </w:r>
            <w:r w:rsidR="00FC6F86" w:rsidRPr="00725036">
              <w:rPr>
                <w:rFonts w:asciiTheme="minorHAnsi" w:hAnsiTheme="minorHAnsi" w:cstheme="minorHAnsi"/>
                <w:b/>
              </w:rPr>
              <w:t xml:space="preserve"> THE ESC &amp; SECTION 14 LETTERS</w:t>
            </w:r>
          </w:p>
          <w:p w14:paraId="7B7D70F9" w14:textId="73CFECB0" w:rsidR="00285175" w:rsidRDefault="009446E3" w:rsidP="009446E3">
            <w:pPr>
              <w:tabs>
                <w:tab w:val="left" w:pos="315"/>
              </w:tabs>
              <w:autoSpaceDE w:val="0"/>
              <w:autoSpaceDN w:val="0"/>
              <w:adjustRightInd w:val="0"/>
              <w:spacing w:after="0" w:line="240" w:lineRule="auto"/>
              <w:rPr>
                <w:rFonts w:asciiTheme="minorHAnsi" w:hAnsiTheme="minorHAnsi" w:cstheme="minorHAnsi"/>
              </w:rPr>
            </w:pPr>
            <w:r w:rsidRPr="009446E3">
              <w:rPr>
                <w:rFonts w:asciiTheme="minorHAnsi" w:hAnsiTheme="minorHAnsi" w:cstheme="minorHAnsi"/>
              </w:rPr>
              <w:t xml:space="preserve">Members noted that no section 14 letters </w:t>
            </w:r>
            <w:r>
              <w:rPr>
                <w:rFonts w:asciiTheme="minorHAnsi" w:hAnsiTheme="minorHAnsi" w:cstheme="minorHAnsi"/>
              </w:rPr>
              <w:t xml:space="preserve">or reports following the conclusion of an investigation </w:t>
            </w:r>
            <w:r w:rsidRPr="009446E3">
              <w:rPr>
                <w:rFonts w:asciiTheme="minorHAnsi" w:hAnsiTheme="minorHAnsi" w:cstheme="minorHAnsi"/>
              </w:rPr>
              <w:t xml:space="preserve">had been received </w:t>
            </w:r>
            <w:r>
              <w:rPr>
                <w:rFonts w:asciiTheme="minorHAnsi" w:hAnsiTheme="minorHAnsi" w:cstheme="minorHAnsi"/>
              </w:rPr>
              <w:t xml:space="preserve">from the ESC </w:t>
            </w:r>
            <w:r w:rsidRPr="009446E3">
              <w:rPr>
                <w:rFonts w:asciiTheme="minorHAnsi" w:hAnsiTheme="minorHAnsi" w:cstheme="minorHAnsi"/>
              </w:rPr>
              <w:t xml:space="preserve">since the last meeting. </w:t>
            </w:r>
            <w:r w:rsidR="00AF0315">
              <w:rPr>
                <w:rFonts w:asciiTheme="minorHAnsi" w:hAnsiTheme="minorHAnsi" w:cstheme="minorHAnsi"/>
              </w:rPr>
              <w:t>(Members noted that no such reports had been received since</w:t>
            </w:r>
            <w:r w:rsidR="0088410A">
              <w:rPr>
                <w:rFonts w:asciiTheme="minorHAnsi" w:hAnsiTheme="minorHAnsi" w:cstheme="minorHAnsi"/>
              </w:rPr>
              <w:t xml:space="preserve"> 17 December 2020</w:t>
            </w:r>
            <w:r w:rsidR="003C7539">
              <w:rPr>
                <w:rFonts w:asciiTheme="minorHAnsi" w:hAnsiTheme="minorHAnsi" w:cstheme="minorHAnsi"/>
              </w:rPr>
              <w:t>)</w:t>
            </w:r>
            <w:r w:rsidR="0088410A">
              <w:rPr>
                <w:rFonts w:asciiTheme="minorHAnsi" w:hAnsiTheme="minorHAnsi" w:cstheme="minorHAnsi"/>
              </w:rPr>
              <w:t>.</w:t>
            </w:r>
            <w:r w:rsidR="00AF0315">
              <w:rPr>
                <w:rFonts w:asciiTheme="minorHAnsi" w:hAnsiTheme="minorHAnsi" w:cstheme="minorHAnsi"/>
              </w:rPr>
              <w:t xml:space="preserve"> </w:t>
            </w:r>
          </w:p>
          <w:p w14:paraId="75C34C53" w14:textId="63958E35" w:rsidR="009446E3" w:rsidRPr="00285175" w:rsidRDefault="009446E3" w:rsidP="009446E3">
            <w:pPr>
              <w:tabs>
                <w:tab w:val="left" w:pos="315"/>
              </w:tabs>
              <w:autoSpaceDE w:val="0"/>
              <w:autoSpaceDN w:val="0"/>
              <w:adjustRightInd w:val="0"/>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5412DF" w14:textId="77777777" w:rsidR="00CF12A6" w:rsidRDefault="00CF12A6" w:rsidP="00F14540">
            <w:pPr>
              <w:spacing w:after="0" w:line="240" w:lineRule="auto"/>
              <w:rPr>
                <w:rFonts w:asciiTheme="minorHAnsi" w:hAnsiTheme="minorHAnsi" w:cstheme="minorHAnsi"/>
                <w:b/>
                <w:highlight w:val="yellow"/>
              </w:rPr>
            </w:pPr>
          </w:p>
        </w:tc>
      </w:tr>
      <w:tr w:rsidR="00953388" w:rsidRPr="009D3BD8" w14:paraId="1D3D7B5A"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9F110F" w:rsidRDefault="00953388" w:rsidP="00635909">
            <w:pPr>
              <w:spacing w:after="0" w:line="240" w:lineRule="auto"/>
              <w:rPr>
                <w:rFonts w:asciiTheme="minorHAnsi" w:hAnsiTheme="minorHAnsi" w:cstheme="minorHAnsi"/>
                <w:b/>
              </w:rPr>
            </w:pPr>
            <w:r w:rsidRPr="009F110F">
              <w:rPr>
                <w:rFonts w:asciiTheme="minorHAnsi" w:hAnsiTheme="minorHAnsi" w:cstheme="minorHAnsi"/>
                <w:b/>
              </w:rPr>
              <w:t>CASES</w:t>
            </w:r>
          </w:p>
          <w:p w14:paraId="7F400A66" w14:textId="5CA3BD63" w:rsidR="003C7539" w:rsidRPr="003C7539" w:rsidRDefault="003C7539" w:rsidP="003C7539">
            <w:pPr>
              <w:pStyle w:val="ListParagraph"/>
              <w:numPr>
                <w:ilvl w:val="0"/>
                <w:numId w:val="6"/>
              </w:numPr>
              <w:tabs>
                <w:tab w:val="left" w:pos="1625"/>
              </w:tabs>
              <w:spacing w:after="0" w:line="240" w:lineRule="auto"/>
              <w:rPr>
                <w:b/>
              </w:rPr>
            </w:pPr>
            <w:r w:rsidRPr="003C7539">
              <w:rPr>
                <w:b/>
              </w:rPr>
              <w:t xml:space="preserve">LA/R/2257 &amp; 3262: </w:t>
            </w:r>
            <w:r w:rsidRPr="003C7539">
              <w:t>Councillor Paul Mack of Renfrewshire Council. Members noted that the Hearing scheduled to take place on 8 March 2021 had been adjourned at the R</w:t>
            </w:r>
            <w:r w:rsidR="00AA084E">
              <w:t>e</w:t>
            </w:r>
            <w:r w:rsidRPr="003C7539">
              <w:t>spondent’s request and would now be</w:t>
            </w:r>
            <w:r w:rsidR="00AA084E">
              <w:t xml:space="preserve"> </w:t>
            </w:r>
            <w:r w:rsidRPr="003C7539">
              <w:t>held online on 7 April 2021.</w:t>
            </w:r>
          </w:p>
          <w:p w14:paraId="2BCBB085" w14:textId="77777777" w:rsidR="003C7539" w:rsidRPr="003C7539" w:rsidRDefault="003C7539" w:rsidP="003C7539">
            <w:pPr>
              <w:pStyle w:val="ListParagraph"/>
              <w:tabs>
                <w:tab w:val="left" w:pos="1625"/>
              </w:tabs>
              <w:spacing w:after="0" w:line="240" w:lineRule="auto"/>
              <w:ind w:left="360"/>
              <w:rPr>
                <w:b/>
              </w:rPr>
            </w:pPr>
          </w:p>
          <w:p w14:paraId="56DBE0B1" w14:textId="630C08E6" w:rsidR="003C7539" w:rsidRPr="003C7539" w:rsidRDefault="003C7539" w:rsidP="003C7539">
            <w:pPr>
              <w:pStyle w:val="ListParagraph"/>
              <w:numPr>
                <w:ilvl w:val="0"/>
                <w:numId w:val="6"/>
              </w:numPr>
              <w:tabs>
                <w:tab w:val="left" w:pos="1625"/>
              </w:tabs>
              <w:spacing w:after="0" w:line="240" w:lineRule="auto"/>
              <w:rPr>
                <w:b/>
              </w:rPr>
            </w:pPr>
            <w:r w:rsidRPr="003C7539">
              <w:rPr>
                <w:b/>
              </w:rPr>
              <w:t xml:space="preserve">LA/Fi/3125: </w:t>
            </w:r>
            <w:r w:rsidRPr="003C7539">
              <w:t>Councillor Brian Thomson of Fife Council</w:t>
            </w:r>
            <w:r>
              <w:t>. Members noted that Fife Council had reviewed the decision made by the Panel at the Hearing</w:t>
            </w:r>
            <w:r w:rsidRPr="003C7539">
              <w:t xml:space="preserve"> </w:t>
            </w:r>
            <w:r>
              <w:t>on</w:t>
            </w:r>
            <w:r w:rsidR="00AA084E">
              <w:t xml:space="preserve"> 9 November 2020.</w:t>
            </w:r>
          </w:p>
          <w:p w14:paraId="18BEBCC0" w14:textId="77777777" w:rsidR="003C7539" w:rsidRPr="003C7539" w:rsidRDefault="003C7539" w:rsidP="003C7539">
            <w:pPr>
              <w:pStyle w:val="ListParagraph"/>
              <w:rPr>
                <w:b/>
              </w:rPr>
            </w:pPr>
          </w:p>
          <w:p w14:paraId="4C47C708" w14:textId="17C325B6" w:rsidR="003C7539" w:rsidRPr="003C7539" w:rsidRDefault="003C7539" w:rsidP="003C7539">
            <w:pPr>
              <w:pStyle w:val="ListParagraph"/>
              <w:numPr>
                <w:ilvl w:val="0"/>
                <w:numId w:val="6"/>
              </w:numPr>
              <w:tabs>
                <w:tab w:val="left" w:pos="1625"/>
              </w:tabs>
              <w:spacing w:after="0" w:line="240" w:lineRule="auto"/>
              <w:rPr>
                <w:b/>
              </w:rPr>
            </w:pPr>
            <w:r w:rsidRPr="003C7539">
              <w:rPr>
                <w:b/>
              </w:rPr>
              <w:t xml:space="preserve">LA/Fi/3039 &amp; 3075: </w:t>
            </w:r>
            <w:r w:rsidRPr="003C7539">
              <w:t>Councillor Tony Miklinski of Fife Council</w:t>
            </w:r>
            <w:r>
              <w:t xml:space="preserve">. </w:t>
            </w:r>
            <w:r w:rsidRPr="003C7539">
              <w:t>Members noted that Fife Council had reviewed the decision made by the Panel at the Hearing on</w:t>
            </w:r>
            <w:r w:rsidR="00AA084E">
              <w:t xml:space="preserve"> 23</w:t>
            </w:r>
            <w:r w:rsidR="00AA084E" w:rsidRPr="00AA084E">
              <w:t xml:space="preserve"> November 2020</w:t>
            </w:r>
            <w:r w:rsidR="00AA084E">
              <w:t>.</w:t>
            </w:r>
          </w:p>
          <w:p w14:paraId="525F5FC0" w14:textId="77777777" w:rsidR="003C7539" w:rsidRPr="003C7539" w:rsidRDefault="003C7539" w:rsidP="003C7539">
            <w:pPr>
              <w:pStyle w:val="ListParagraph"/>
              <w:rPr>
                <w:b/>
              </w:rPr>
            </w:pPr>
          </w:p>
          <w:p w14:paraId="78AB6AD9" w14:textId="3EAC11CC" w:rsidR="003C7539" w:rsidRPr="003C7539" w:rsidRDefault="003C7539" w:rsidP="003C7539">
            <w:pPr>
              <w:pStyle w:val="ListParagraph"/>
              <w:numPr>
                <w:ilvl w:val="0"/>
                <w:numId w:val="6"/>
              </w:numPr>
              <w:tabs>
                <w:tab w:val="left" w:pos="1625"/>
              </w:tabs>
              <w:spacing w:after="0" w:line="240" w:lineRule="auto"/>
              <w:rPr>
                <w:b/>
              </w:rPr>
            </w:pPr>
            <w:r w:rsidRPr="003C7539">
              <w:rPr>
                <w:b/>
              </w:rPr>
              <w:t xml:space="preserve">LA/Fi/3728: </w:t>
            </w:r>
            <w:r w:rsidRPr="003C7539">
              <w:t>Councillor Andy Heer of Fife Council</w:t>
            </w:r>
            <w:r>
              <w:t xml:space="preserve">. </w:t>
            </w:r>
            <w:r w:rsidRPr="003C7539">
              <w:t>Members noted that Fife Council had reviewed the decision made by the Panel at the Hearing on</w:t>
            </w:r>
            <w:r w:rsidR="00AA084E">
              <w:t xml:space="preserve"> 16 December 2020.</w:t>
            </w:r>
          </w:p>
          <w:p w14:paraId="42985453" w14:textId="77777777" w:rsidR="003C7539" w:rsidRPr="003C7539" w:rsidRDefault="003C7539" w:rsidP="003C7539">
            <w:pPr>
              <w:pStyle w:val="ListParagraph"/>
              <w:rPr>
                <w:b/>
              </w:rPr>
            </w:pPr>
          </w:p>
          <w:p w14:paraId="632F0B14" w14:textId="04132021" w:rsidR="003C7539" w:rsidRPr="003C7539" w:rsidRDefault="003C7539" w:rsidP="003C7539">
            <w:pPr>
              <w:pStyle w:val="ListParagraph"/>
              <w:numPr>
                <w:ilvl w:val="0"/>
                <w:numId w:val="6"/>
              </w:numPr>
              <w:tabs>
                <w:tab w:val="left" w:pos="1625"/>
              </w:tabs>
              <w:spacing w:after="0" w:line="240" w:lineRule="auto"/>
            </w:pPr>
            <w:r w:rsidRPr="003C7539">
              <w:rPr>
                <w:b/>
              </w:rPr>
              <w:t xml:space="preserve">LA/OI/3265: </w:t>
            </w:r>
            <w:r w:rsidRPr="003C7539">
              <w:t>Councillor John Ross Scott of Orkney Islands Council</w:t>
            </w:r>
            <w:r>
              <w:t xml:space="preserve">. </w:t>
            </w:r>
            <w:r w:rsidRPr="003C7539">
              <w:t xml:space="preserve">Members noted that </w:t>
            </w:r>
            <w:r>
              <w:t>Orkney Islands</w:t>
            </w:r>
            <w:r w:rsidRPr="003C7539">
              <w:t xml:space="preserve"> Council had reviewed the decision made by the Panel at the Hearing on</w:t>
            </w:r>
            <w:r w:rsidR="00AA084E">
              <w:t xml:space="preserve"> 18 January 2021.</w:t>
            </w:r>
          </w:p>
          <w:p w14:paraId="1BB6BD5E" w14:textId="0F3BABF2" w:rsidR="000812A8" w:rsidRPr="0018166D" w:rsidRDefault="000812A8" w:rsidP="003C7539">
            <w:pPr>
              <w:pStyle w:val="ListParagraph"/>
              <w:tabs>
                <w:tab w:val="left" w:pos="314"/>
              </w:tabs>
              <w:ind w:left="360"/>
              <w:rPr>
                <w:rFonts w:asciiTheme="minorHAnsi" w:hAnsiTheme="minorHAnsi" w:cstheme="minorHAnsi"/>
                <w:color w:val="000000"/>
                <w:lang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D97C22" w14:textId="77777777" w:rsidR="00953388" w:rsidRDefault="00953388" w:rsidP="00F14540">
            <w:pPr>
              <w:spacing w:after="0" w:line="240" w:lineRule="auto"/>
              <w:rPr>
                <w:rFonts w:asciiTheme="minorHAnsi" w:hAnsiTheme="minorHAnsi" w:cstheme="minorHAnsi"/>
                <w:b/>
                <w:highlight w:val="yellow"/>
              </w:rPr>
            </w:pPr>
          </w:p>
          <w:p w14:paraId="50F74A00" w14:textId="01C722F0" w:rsidR="00713663" w:rsidRDefault="00713663" w:rsidP="00F14540">
            <w:pPr>
              <w:spacing w:after="0" w:line="240" w:lineRule="auto"/>
              <w:rPr>
                <w:rFonts w:asciiTheme="minorHAnsi" w:hAnsiTheme="minorHAnsi" w:cstheme="minorHAnsi"/>
                <w:b/>
                <w:highlight w:val="yellow"/>
              </w:rPr>
            </w:pPr>
          </w:p>
          <w:p w14:paraId="4F9406FC" w14:textId="77777777" w:rsidR="007B5F75" w:rsidRDefault="007B5F75" w:rsidP="00F14540">
            <w:pPr>
              <w:spacing w:after="0" w:line="240" w:lineRule="auto"/>
              <w:rPr>
                <w:rFonts w:asciiTheme="minorHAnsi" w:hAnsiTheme="minorHAnsi" w:cstheme="minorHAnsi"/>
                <w:b/>
                <w:highlight w:val="yellow"/>
              </w:rPr>
            </w:pPr>
          </w:p>
          <w:p w14:paraId="012F085F" w14:textId="0460DAB0" w:rsidR="00713663" w:rsidRDefault="00713663" w:rsidP="00F14540">
            <w:pPr>
              <w:spacing w:after="0" w:line="240" w:lineRule="auto"/>
              <w:rPr>
                <w:rFonts w:asciiTheme="minorHAnsi" w:hAnsiTheme="minorHAnsi" w:cstheme="minorHAnsi"/>
                <w:b/>
                <w:highlight w:val="yellow"/>
              </w:rPr>
            </w:pPr>
          </w:p>
          <w:p w14:paraId="4C8B7612" w14:textId="7CDCDB6B" w:rsidR="00713663" w:rsidRDefault="00713663" w:rsidP="00713663">
            <w:pPr>
              <w:spacing w:after="0" w:line="240" w:lineRule="auto"/>
              <w:rPr>
                <w:rFonts w:asciiTheme="minorHAnsi" w:hAnsiTheme="minorHAnsi" w:cstheme="minorHAnsi"/>
                <w:b/>
                <w:highlight w:val="yellow"/>
              </w:rPr>
            </w:pPr>
          </w:p>
        </w:tc>
      </w:tr>
      <w:tr w:rsidR="00953388" w:rsidRPr="009D3BD8" w14:paraId="5921F55E"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08331F4" w14:textId="3C8EFC7D" w:rsidR="00953388" w:rsidRDefault="00953388" w:rsidP="00F14540">
            <w:pPr>
              <w:spacing w:after="0" w:line="240" w:lineRule="auto"/>
              <w:rPr>
                <w:rFonts w:asciiTheme="minorHAnsi" w:hAnsiTheme="minorHAnsi" w:cstheme="minorHAnsi"/>
                <w:b/>
              </w:rPr>
            </w:pPr>
            <w:r w:rsidRPr="00953388">
              <w:rPr>
                <w:rFonts w:asciiTheme="minorHAnsi" w:hAnsiTheme="minorHAnsi" w:cstheme="minorHAnsi"/>
                <w:b/>
              </w:rPr>
              <w:t>FEEDBACK INCLUDING ANY HEARINGS SURVEY RESPONSES</w:t>
            </w:r>
          </w:p>
          <w:p w14:paraId="54791EDA" w14:textId="45688A5C" w:rsidR="00AA31F8" w:rsidRPr="00AA31F8" w:rsidRDefault="0018166D" w:rsidP="00F14540">
            <w:pPr>
              <w:spacing w:after="0" w:line="240" w:lineRule="auto"/>
              <w:rPr>
                <w:rFonts w:asciiTheme="minorHAnsi" w:hAnsiTheme="minorHAnsi" w:cstheme="minorHAnsi"/>
              </w:rPr>
            </w:pPr>
            <w:r>
              <w:rPr>
                <w:rFonts w:asciiTheme="minorHAnsi" w:hAnsiTheme="minorHAnsi" w:cstheme="minorHAnsi"/>
              </w:rPr>
              <w:t>None received</w:t>
            </w:r>
            <w:r w:rsidR="00396603">
              <w:rPr>
                <w:rFonts w:asciiTheme="minorHAnsi" w:hAnsiTheme="minorHAnsi" w:cstheme="minorHAnsi"/>
              </w:rPr>
              <w:t>.</w:t>
            </w:r>
          </w:p>
          <w:p w14:paraId="036E736F" w14:textId="2599C71E" w:rsidR="009A0E39" w:rsidRPr="00AA31F8" w:rsidRDefault="009A0E39" w:rsidP="00AA31F8">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F4F1D40" w14:textId="77777777" w:rsidR="00953388" w:rsidRDefault="00953388" w:rsidP="00F14540">
            <w:pPr>
              <w:spacing w:after="0" w:line="240" w:lineRule="auto"/>
              <w:rPr>
                <w:rFonts w:asciiTheme="minorHAnsi" w:hAnsiTheme="minorHAnsi" w:cstheme="minorHAnsi"/>
                <w:b/>
                <w:highlight w:val="yellow"/>
              </w:rPr>
            </w:pPr>
          </w:p>
        </w:tc>
      </w:tr>
      <w:tr w:rsidR="00F14540" w:rsidRPr="009D3BD8" w14:paraId="600ACECC" w14:textId="77777777" w:rsidTr="00421991">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55BCAB47" w:rsidR="00F14540" w:rsidRPr="00F14540" w:rsidRDefault="00F14540" w:rsidP="00F14540">
            <w:pPr>
              <w:spacing w:after="0" w:line="240" w:lineRule="auto"/>
              <w:rPr>
                <w:rFonts w:asciiTheme="minorHAnsi" w:hAnsiTheme="minorHAnsi" w:cstheme="minorHAnsi"/>
                <w:b/>
              </w:rPr>
            </w:pPr>
            <w:r w:rsidRPr="00F14540">
              <w:rPr>
                <w:rFonts w:asciiTheme="minorHAnsi" w:hAnsiTheme="minorHAnsi" w:cstheme="minorHAnsi"/>
                <w:b/>
              </w:rPr>
              <w:t>A</w:t>
            </w:r>
            <w:r>
              <w:rPr>
                <w:rFonts w:asciiTheme="minorHAnsi" w:hAnsiTheme="minorHAnsi" w:cstheme="minorHAnsi"/>
                <w:b/>
              </w:rPr>
              <w:t>OB</w:t>
            </w:r>
          </w:p>
        </w:tc>
      </w:tr>
      <w:tr w:rsidR="00953388" w:rsidRPr="009D3BD8" w14:paraId="13C6CB41"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9D3BD8" w:rsidRDefault="00953388"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1C525A83" w:rsidR="00F14540" w:rsidRPr="009D3BD8" w:rsidRDefault="00F14540" w:rsidP="00F14540">
            <w:pPr>
              <w:spacing w:after="0" w:line="240" w:lineRule="auto"/>
              <w:rPr>
                <w:rFonts w:asciiTheme="minorHAnsi" w:hAnsiTheme="minorHAnsi" w:cstheme="minorHAnsi"/>
                <w:b/>
              </w:rPr>
            </w:pPr>
            <w:r w:rsidRPr="009D3BD8">
              <w:rPr>
                <w:rFonts w:asciiTheme="minorHAnsi" w:hAnsiTheme="minorHAnsi" w:cstheme="minorHAnsi"/>
                <w:b/>
              </w:rPr>
              <w:t>AGENDA ITEMS FOR NEXT MEETING</w:t>
            </w:r>
          </w:p>
          <w:p w14:paraId="2F301542" w14:textId="5F4B9903" w:rsidR="00953388" w:rsidRDefault="0015507F" w:rsidP="00AA31F8">
            <w:pPr>
              <w:spacing w:after="0" w:line="240" w:lineRule="auto"/>
              <w:rPr>
                <w:rFonts w:asciiTheme="minorHAnsi" w:hAnsiTheme="minorHAnsi" w:cstheme="minorHAnsi"/>
              </w:rPr>
            </w:pPr>
            <w:r>
              <w:rPr>
                <w:rFonts w:asciiTheme="minorHAnsi" w:hAnsiTheme="minorHAnsi" w:cstheme="minorHAnsi"/>
              </w:rPr>
              <w:t xml:space="preserve">Members agreed </w:t>
            </w:r>
            <w:r w:rsidR="0042571D">
              <w:rPr>
                <w:rFonts w:asciiTheme="minorHAnsi" w:hAnsiTheme="minorHAnsi" w:cstheme="minorHAnsi"/>
              </w:rPr>
              <w:t>to advise the Executive Director of any</w:t>
            </w:r>
            <w:r>
              <w:rPr>
                <w:rFonts w:asciiTheme="minorHAnsi" w:hAnsiTheme="minorHAnsi" w:cstheme="minorHAnsi"/>
              </w:rPr>
              <w:t xml:space="preserve"> further</w:t>
            </w:r>
            <w:r w:rsidR="0042571D">
              <w:rPr>
                <w:rFonts w:asciiTheme="minorHAnsi" w:hAnsiTheme="minorHAnsi" w:cstheme="minorHAnsi"/>
              </w:rPr>
              <w:t xml:space="preserve"> items </w:t>
            </w:r>
            <w:r>
              <w:rPr>
                <w:rFonts w:asciiTheme="minorHAnsi" w:hAnsiTheme="minorHAnsi" w:cstheme="minorHAnsi"/>
              </w:rPr>
              <w:t xml:space="preserve">to be </w:t>
            </w:r>
            <w:r w:rsidR="0042571D">
              <w:rPr>
                <w:rFonts w:asciiTheme="minorHAnsi" w:hAnsiTheme="minorHAnsi" w:cstheme="minorHAnsi"/>
              </w:rPr>
              <w:t>added to the agenda for the next meeting.</w:t>
            </w:r>
            <w:r w:rsidR="003C7539">
              <w:t xml:space="preserve"> </w:t>
            </w:r>
          </w:p>
          <w:p w14:paraId="3137A079" w14:textId="3E140372" w:rsidR="003C7539" w:rsidRDefault="003C7539" w:rsidP="00AA31F8">
            <w:pPr>
              <w:spacing w:after="0" w:line="240" w:lineRule="auto"/>
              <w:rPr>
                <w:rFonts w:asciiTheme="minorHAnsi" w:hAnsiTheme="minorHAnsi" w:cstheme="minorHAnsi"/>
              </w:rPr>
            </w:pPr>
          </w:p>
          <w:p w14:paraId="20D4FCD0" w14:textId="48F4CD58" w:rsidR="003C7539" w:rsidRPr="003C7539" w:rsidRDefault="003C7539" w:rsidP="00AA31F8">
            <w:pPr>
              <w:spacing w:after="0" w:line="240" w:lineRule="auto"/>
              <w:rPr>
                <w:rFonts w:asciiTheme="minorHAnsi" w:hAnsiTheme="minorHAnsi" w:cstheme="minorHAnsi"/>
                <w:b/>
              </w:rPr>
            </w:pPr>
            <w:r w:rsidRPr="003C7539">
              <w:rPr>
                <w:rFonts w:asciiTheme="minorHAnsi" w:hAnsiTheme="minorHAnsi" w:cstheme="minorHAnsi"/>
                <w:b/>
              </w:rPr>
              <w:t>MONITORING OFFICERS’ WORKSHOP</w:t>
            </w:r>
          </w:p>
          <w:p w14:paraId="4C6CF923" w14:textId="1861EA55" w:rsidR="005A770A" w:rsidRDefault="003C7539" w:rsidP="00AA31F8">
            <w:pPr>
              <w:spacing w:after="0" w:line="240" w:lineRule="auto"/>
              <w:rPr>
                <w:rFonts w:asciiTheme="minorHAnsi" w:hAnsiTheme="minorHAnsi" w:cstheme="minorHAnsi"/>
              </w:rPr>
            </w:pPr>
            <w:r>
              <w:rPr>
                <w:rFonts w:asciiTheme="minorHAnsi" w:hAnsiTheme="minorHAnsi" w:cstheme="minorHAnsi"/>
              </w:rPr>
              <w:t xml:space="preserve">Members agreed </w:t>
            </w:r>
            <w:r w:rsidR="00EE718E">
              <w:rPr>
                <w:rFonts w:asciiTheme="minorHAnsi" w:hAnsiTheme="minorHAnsi" w:cstheme="minorHAnsi"/>
              </w:rPr>
              <w:t>25 October 2021</w:t>
            </w:r>
            <w:r>
              <w:rPr>
                <w:rFonts w:asciiTheme="minorHAnsi" w:hAnsiTheme="minorHAnsi" w:cstheme="minorHAnsi"/>
              </w:rPr>
              <w:t xml:space="preserve"> as a provisional date for the workshop. Members asked then Executive Team to </w:t>
            </w:r>
            <w:r w:rsidR="00EE718E">
              <w:rPr>
                <w:rFonts w:asciiTheme="minorHAnsi" w:hAnsiTheme="minorHAnsi" w:cstheme="minorHAnsi"/>
              </w:rPr>
              <w:t>issue emails asking Monitoring Officers to save the date.</w:t>
            </w:r>
          </w:p>
          <w:p w14:paraId="2C9DA297" w14:textId="77777777" w:rsidR="003C7539" w:rsidRDefault="003C7539" w:rsidP="00AA31F8">
            <w:pPr>
              <w:spacing w:after="0" w:line="240" w:lineRule="auto"/>
              <w:rPr>
                <w:rFonts w:asciiTheme="minorHAnsi" w:hAnsiTheme="minorHAnsi" w:cstheme="minorHAnsi"/>
              </w:rPr>
            </w:pPr>
          </w:p>
          <w:p w14:paraId="5BFCDA04" w14:textId="32305905" w:rsidR="005A770A" w:rsidRPr="005A770A" w:rsidRDefault="003C7539" w:rsidP="00AA31F8">
            <w:pPr>
              <w:spacing w:after="0" w:line="240" w:lineRule="auto"/>
              <w:rPr>
                <w:rFonts w:asciiTheme="minorHAnsi" w:hAnsiTheme="minorHAnsi" w:cstheme="minorHAnsi"/>
                <w:b/>
              </w:rPr>
            </w:pPr>
            <w:r>
              <w:rPr>
                <w:rFonts w:asciiTheme="minorHAnsi" w:hAnsiTheme="minorHAnsi" w:cstheme="minorHAnsi"/>
                <w:b/>
              </w:rPr>
              <w:t>BUSINESS MANAGER</w:t>
            </w:r>
          </w:p>
          <w:p w14:paraId="13D9477D" w14:textId="1DD83C0B" w:rsidR="005A770A" w:rsidRDefault="005A770A" w:rsidP="00AA31F8">
            <w:pPr>
              <w:spacing w:after="0" w:line="240" w:lineRule="auto"/>
              <w:rPr>
                <w:rFonts w:asciiTheme="minorHAnsi" w:hAnsiTheme="minorHAnsi" w:cstheme="minorHAnsi"/>
              </w:rPr>
            </w:pPr>
            <w:r w:rsidRPr="009534C8">
              <w:rPr>
                <w:rFonts w:asciiTheme="minorHAnsi" w:hAnsiTheme="minorHAnsi" w:cstheme="minorHAnsi"/>
              </w:rPr>
              <w:t xml:space="preserve">Members </w:t>
            </w:r>
            <w:r w:rsidR="003C7539" w:rsidRPr="009534C8">
              <w:rPr>
                <w:rFonts w:asciiTheme="minorHAnsi" w:hAnsiTheme="minorHAnsi" w:cstheme="minorHAnsi"/>
              </w:rPr>
              <w:t xml:space="preserve">noted that Mrs McLean was due to retire on 31 March 2021 after </w:t>
            </w:r>
            <w:r w:rsidR="009534C8" w:rsidRPr="009534C8">
              <w:rPr>
                <w:rFonts w:asciiTheme="minorHAnsi" w:hAnsiTheme="minorHAnsi" w:cstheme="minorHAnsi"/>
              </w:rPr>
              <w:t>some 18 years</w:t>
            </w:r>
            <w:r w:rsidR="003C7539" w:rsidRPr="009534C8">
              <w:rPr>
                <w:rFonts w:asciiTheme="minorHAnsi" w:hAnsiTheme="minorHAnsi" w:cstheme="minorHAnsi"/>
              </w:rPr>
              <w:t xml:space="preserve"> years with the Standards Commission</w:t>
            </w:r>
            <w:r w:rsidRPr="009534C8">
              <w:rPr>
                <w:rFonts w:asciiTheme="minorHAnsi" w:hAnsiTheme="minorHAnsi" w:cstheme="minorHAnsi"/>
              </w:rPr>
              <w:t>.</w:t>
            </w:r>
            <w:r w:rsidR="003C7539" w:rsidRPr="009534C8">
              <w:rPr>
                <w:rFonts w:asciiTheme="minorHAnsi" w:hAnsiTheme="minorHAnsi" w:cstheme="minorHAnsi"/>
              </w:rPr>
              <w:t xml:space="preserve"> </w:t>
            </w:r>
            <w:r w:rsidR="009534C8" w:rsidRPr="009534C8">
              <w:rPr>
                <w:rFonts w:asciiTheme="minorHAnsi" w:hAnsiTheme="minorHAnsi" w:cstheme="minorHAnsi"/>
              </w:rPr>
              <w:t xml:space="preserve">Professor Dunion thanked Mrs McLean, on behalf of all members and staff, for her hard work, commitment and for the significant contribution she had made over the years. Professor Dunion noted that Mrs McLean’s </w:t>
            </w:r>
            <w:r w:rsidR="00C669FF">
              <w:rPr>
                <w:rFonts w:asciiTheme="minorHAnsi" w:hAnsiTheme="minorHAnsi" w:cstheme="minorHAnsi"/>
              </w:rPr>
              <w:t>“</w:t>
            </w:r>
            <w:r w:rsidR="009534C8" w:rsidRPr="009534C8">
              <w:rPr>
                <w:rFonts w:asciiTheme="minorHAnsi" w:hAnsiTheme="minorHAnsi" w:cstheme="minorHAnsi"/>
              </w:rPr>
              <w:t>unflappable</w:t>
            </w:r>
            <w:r w:rsidR="00C669FF">
              <w:rPr>
                <w:rFonts w:asciiTheme="minorHAnsi" w:hAnsiTheme="minorHAnsi" w:cstheme="minorHAnsi"/>
              </w:rPr>
              <w:t>”</w:t>
            </w:r>
            <w:r w:rsidR="009534C8" w:rsidRPr="009534C8">
              <w:rPr>
                <w:rFonts w:asciiTheme="minorHAnsi" w:hAnsiTheme="minorHAnsi" w:cstheme="minorHAnsi"/>
              </w:rPr>
              <w:t xml:space="preserve"> tolerance and competency </w:t>
            </w:r>
            <w:r w:rsidR="009534C8">
              <w:rPr>
                <w:rFonts w:asciiTheme="minorHAnsi" w:hAnsiTheme="minorHAnsi" w:cstheme="minorHAnsi"/>
              </w:rPr>
              <w:t>had been</w:t>
            </w:r>
            <w:r w:rsidR="009534C8" w:rsidRPr="009534C8">
              <w:rPr>
                <w:rFonts w:asciiTheme="minorHAnsi" w:hAnsiTheme="minorHAnsi" w:cstheme="minorHAnsi"/>
              </w:rPr>
              <w:t xml:space="preserve"> a major factor in ensuring th</w:t>
            </w:r>
            <w:r w:rsidR="00C669FF">
              <w:rPr>
                <w:rFonts w:asciiTheme="minorHAnsi" w:hAnsiTheme="minorHAnsi" w:cstheme="minorHAnsi"/>
              </w:rPr>
              <w:t>at th</w:t>
            </w:r>
            <w:r w:rsidR="009534C8" w:rsidRPr="009534C8">
              <w:rPr>
                <w:rFonts w:asciiTheme="minorHAnsi" w:hAnsiTheme="minorHAnsi" w:cstheme="minorHAnsi"/>
              </w:rPr>
              <w:t xml:space="preserve">e </w:t>
            </w:r>
            <w:r w:rsidR="00C669FF">
              <w:rPr>
                <w:rFonts w:asciiTheme="minorHAnsi" w:hAnsiTheme="minorHAnsi" w:cstheme="minorHAnsi"/>
              </w:rPr>
              <w:t>organisation was run and managed in a smooth and efficient manner</w:t>
            </w:r>
            <w:r w:rsidR="009534C8" w:rsidRPr="009534C8">
              <w:rPr>
                <w:rFonts w:asciiTheme="minorHAnsi" w:hAnsiTheme="minorHAnsi" w:cstheme="minorHAnsi"/>
              </w:rPr>
              <w:t xml:space="preserve">. </w:t>
            </w:r>
          </w:p>
          <w:p w14:paraId="3C4D1F7E" w14:textId="55155A25" w:rsidR="0015507F" w:rsidRPr="00F14540" w:rsidRDefault="0015507F" w:rsidP="00AA31F8">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DB5221" w14:textId="4EF89144" w:rsidR="00953388" w:rsidRDefault="00953388" w:rsidP="00F14540">
            <w:pPr>
              <w:spacing w:after="0" w:line="240" w:lineRule="auto"/>
              <w:rPr>
                <w:rFonts w:asciiTheme="minorHAnsi" w:hAnsiTheme="minorHAnsi" w:cstheme="minorHAnsi"/>
                <w:b/>
                <w:highlight w:val="yellow"/>
              </w:rPr>
            </w:pPr>
          </w:p>
          <w:p w14:paraId="0D353157" w14:textId="77777777" w:rsidR="0015507F" w:rsidRDefault="0015507F" w:rsidP="00F14540">
            <w:pPr>
              <w:spacing w:after="0" w:line="240" w:lineRule="auto"/>
              <w:rPr>
                <w:rFonts w:asciiTheme="minorHAnsi" w:hAnsiTheme="minorHAnsi" w:cstheme="minorHAnsi"/>
                <w:b/>
                <w:highlight w:val="yellow"/>
              </w:rPr>
            </w:pPr>
          </w:p>
          <w:p w14:paraId="75BDF757" w14:textId="2B610F60" w:rsidR="0077514D" w:rsidRDefault="0077514D" w:rsidP="00925CF2">
            <w:pPr>
              <w:spacing w:after="0" w:line="240" w:lineRule="auto"/>
              <w:rPr>
                <w:rFonts w:asciiTheme="minorHAnsi" w:hAnsiTheme="minorHAnsi" w:cstheme="minorHAnsi"/>
                <w:b/>
                <w:highlight w:val="yellow"/>
              </w:rPr>
            </w:pPr>
          </w:p>
        </w:tc>
      </w:tr>
      <w:tr w:rsidR="00F14540" w:rsidRPr="009D3BD8" w14:paraId="77C5917C" w14:textId="77777777" w:rsidTr="00421991">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F14540">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BFF7CEE" w:rsidR="00F14540" w:rsidRPr="009D3BD8" w:rsidRDefault="00F14540" w:rsidP="00F14540">
            <w:pPr>
              <w:spacing w:after="0" w:line="240" w:lineRule="auto"/>
              <w:rPr>
                <w:rFonts w:asciiTheme="minorHAnsi" w:hAnsiTheme="minorHAnsi" w:cstheme="minorHAnsi"/>
              </w:rPr>
            </w:pPr>
            <w:r w:rsidRPr="009D3BD8">
              <w:rPr>
                <w:rFonts w:asciiTheme="minorHAnsi" w:hAnsiTheme="minorHAnsi" w:cstheme="minorHAnsi"/>
                <w:b/>
              </w:rPr>
              <w:t>20</w:t>
            </w:r>
            <w:r>
              <w:rPr>
                <w:rFonts w:asciiTheme="minorHAnsi" w:hAnsiTheme="minorHAnsi" w:cstheme="minorHAnsi"/>
                <w:b/>
              </w:rPr>
              <w:t>2</w:t>
            </w:r>
            <w:r w:rsidR="003C7539">
              <w:rPr>
                <w:rFonts w:asciiTheme="minorHAnsi" w:hAnsiTheme="minorHAnsi" w:cstheme="minorHAnsi"/>
                <w:b/>
              </w:rPr>
              <w:t>1</w:t>
            </w:r>
            <w:r w:rsidRPr="009D3BD8">
              <w:rPr>
                <w:rFonts w:asciiTheme="minorHAnsi" w:hAnsiTheme="minorHAnsi" w:cstheme="minorHAnsi"/>
                <w:b/>
              </w:rPr>
              <w:t xml:space="preserve"> WORKPLAN</w:t>
            </w:r>
          </w:p>
          <w:p w14:paraId="1972B810" w14:textId="4BBDA020" w:rsidR="00F14540" w:rsidRDefault="00F14540" w:rsidP="00F14540">
            <w:pPr>
              <w:spacing w:after="0" w:line="240" w:lineRule="auto"/>
              <w:rPr>
                <w:rFonts w:asciiTheme="minorHAnsi" w:hAnsiTheme="minorHAnsi" w:cstheme="minorHAnsi"/>
              </w:rPr>
            </w:pPr>
            <w:r w:rsidRPr="009D3BD8">
              <w:rPr>
                <w:rFonts w:asciiTheme="minorHAnsi" w:hAnsiTheme="minorHAnsi" w:cstheme="minorHAnsi"/>
              </w:rPr>
              <w:t xml:space="preserve">Members noted the planned activities.  </w:t>
            </w:r>
          </w:p>
          <w:p w14:paraId="44B4CC95" w14:textId="67194B9D" w:rsidR="00D27D76" w:rsidRDefault="00D27D76" w:rsidP="00F14540">
            <w:pPr>
              <w:spacing w:after="0" w:line="240" w:lineRule="auto"/>
              <w:rPr>
                <w:rFonts w:asciiTheme="minorHAnsi" w:hAnsiTheme="minorHAnsi" w:cstheme="minorHAnsi"/>
              </w:rPr>
            </w:pPr>
          </w:p>
          <w:p w14:paraId="7660D22F" w14:textId="77777777" w:rsidR="00D27D76" w:rsidRPr="009D3BD8" w:rsidRDefault="00D27D76" w:rsidP="00D27D76">
            <w:pPr>
              <w:spacing w:after="0" w:line="240" w:lineRule="auto"/>
              <w:rPr>
                <w:rFonts w:asciiTheme="minorHAnsi" w:hAnsiTheme="minorHAnsi" w:cstheme="minorHAnsi"/>
              </w:rPr>
            </w:pPr>
            <w:r w:rsidRPr="009D3BD8">
              <w:rPr>
                <w:rFonts w:asciiTheme="minorHAnsi" w:hAnsiTheme="minorHAnsi" w:cstheme="minorHAnsi"/>
                <w:b/>
              </w:rPr>
              <w:t>DATE OF NEXT MEETING</w:t>
            </w:r>
            <w:r w:rsidRPr="009D3BD8">
              <w:rPr>
                <w:rFonts w:asciiTheme="minorHAnsi" w:hAnsiTheme="minorHAnsi" w:cstheme="minorHAnsi"/>
              </w:rPr>
              <w:t xml:space="preserve"> </w:t>
            </w:r>
          </w:p>
          <w:p w14:paraId="24770E39" w14:textId="0501726A" w:rsidR="003C7539" w:rsidRDefault="00D27D76" w:rsidP="003C7539">
            <w:pPr>
              <w:spacing w:after="0" w:line="240" w:lineRule="auto"/>
              <w:rPr>
                <w:rFonts w:asciiTheme="minorHAnsi" w:hAnsiTheme="minorHAnsi" w:cstheme="minorHAnsi"/>
                <w:b/>
              </w:rPr>
            </w:pPr>
            <w:r w:rsidRPr="003F109F">
              <w:rPr>
                <w:rFonts w:asciiTheme="minorHAnsi" w:hAnsiTheme="minorHAnsi" w:cstheme="minorHAnsi"/>
              </w:rPr>
              <w:t xml:space="preserve">Members noted </w:t>
            </w:r>
            <w:r w:rsidRPr="00393D2A">
              <w:rPr>
                <w:rFonts w:asciiTheme="minorHAnsi" w:hAnsiTheme="minorHAnsi" w:cstheme="minorHAnsi"/>
              </w:rPr>
              <w:t xml:space="preserve">that the next meeting of the </w:t>
            </w:r>
            <w:r w:rsidRPr="004A37BF">
              <w:rPr>
                <w:rFonts w:asciiTheme="minorHAnsi" w:hAnsiTheme="minorHAnsi" w:cstheme="minorHAnsi"/>
              </w:rPr>
              <w:t xml:space="preserve">Standards Commission was scheduled to take place on Monday, </w:t>
            </w:r>
            <w:r w:rsidR="003C7539" w:rsidRPr="004A37BF">
              <w:rPr>
                <w:rFonts w:asciiTheme="minorHAnsi" w:hAnsiTheme="minorHAnsi" w:cstheme="minorHAnsi"/>
              </w:rPr>
              <w:t>26 April</w:t>
            </w:r>
            <w:r w:rsidR="005D4F1B" w:rsidRPr="004A37BF">
              <w:rPr>
                <w:rFonts w:asciiTheme="minorHAnsi" w:hAnsiTheme="minorHAnsi" w:cstheme="minorHAnsi"/>
              </w:rPr>
              <w:t xml:space="preserve"> 2021</w:t>
            </w:r>
            <w:r w:rsidR="00C31677" w:rsidRPr="004A37BF">
              <w:rPr>
                <w:rFonts w:asciiTheme="minorHAnsi" w:hAnsiTheme="minorHAnsi" w:cstheme="minorHAnsi"/>
              </w:rPr>
              <w:t xml:space="preserve">. </w:t>
            </w:r>
            <w:r w:rsidR="003C7539" w:rsidRPr="004A37BF">
              <w:rPr>
                <w:rFonts w:asciiTheme="minorHAnsi" w:hAnsiTheme="minorHAnsi" w:cstheme="minorHAnsi"/>
              </w:rPr>
              <w:t>Members noted that</w:t>
            </w:r>
            <w:r w:rsidR="003C7539" w:rsidRPr="004A37BF">
              <w:t xml:space="preserve"> </w:t>
            </w:r>
            <w:r w:rsidR="003C7539" w:rsidRPr="004A37BF">
              <w:rPr>
                <w:rFonts w:asciiTheme="minorHAnsi" w:hAnsiTheme="minorHAnsi" w:cstheme="minorHAnsi"/>
              </w:rPr>
              <w:t xml:space="preserve">Elma Murray, Chair, and Paul Reilly, </w:t>
            </w:r>
            <w:r w:rsidR="003C7539" w:rsidRPr="004A37BF">
              <w:rPr>
                <w:rFonts w:asciiTheme="minorHAnsi" w:hAnsiTheme="minorHAnsi" w:cstheme="minorHAnsi"/>
              </w:rPr>
              <w:lastRenderedPageBreak/>
              <w:t>Secretary to the Accounts Commission, were to join them at start of the meeting for an informal discussion on matters of mutual interest.</w:t>
            </w:r>
            <w:r w:rsidR="003C7539" w:rsidRPr="003C7539">
              <w:rPr>
                <w:rFonts w:asciiTheme="minorHAnsi" w:hAnsiTheme="minorHAnsi" w:cstheme="minorHAnsi"/>
                <w:b/>
              </w:rPr>
              <w:tab/>
            </w:r>
          </w:p>
          <w:p w14:paraId="6C815422" w14:textId="539F61C8" w:rsidR="003C7539" w:rsidRPr="00953388" w:rsidRDefault="003C7539" w:rsidP="00F4012F">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859583" w14:textId="77777777" w:rsidR="00F14540" w:rsidRDefault="00F14540" w:rsidP="00F14540">
            <w:pPr>
              <w:spacing w:after="0" w:line="240" w:lineRule="auto"/>
              <w:rPr>
                <w:rFonts w:asciiTheme="minorHAnsi" w:hAnsiTheme="minorHAnsi" w:cstheme="minorHAnsi"/>
                <w:b/>
                <w:highlight w:val="yellow"/>
              </w:rPr>
            </w:pPr>
          </w:p>
        </w:tc>
      </w:tr>
    </w:tbl>
    <w:p w14:paraId="12796452" w14:textId="76306C40" w:rsidR="005554E2" w:rsidRDefault="005554E2" w:rsidP="00F4012F">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E1B8" w16cex:dateUtc="2021-03-22T09:28:00Z"/>
  <w16cex:commentExtensible w16cex:durableId="2402E3BB" w16cex:dateUtc="2021-03-22T0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7E74" w14:textId="77777777" w:rsidR="00C81215" w:rsidRDefault="00C81215" w:rsidP="0052545A">
      <w:pPr>
        <w:spacing w:after="0" w:line="240" w:lineRule="auto"/>
      </w:pPr>
      <w:r>
        <w:separator/>
      </w:r>
    </w:p>
  </w:endnote>
  <w:endnote w:type="continuationSeparator" w:id="0">
    <w:p w14:paraId="2E198FBD" w14:textId="77777777" w:rsidR="00C81215" w:rsidRDefault="00C81215"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C303" w14:textId="77777777" w:rsidR="00C81215" w:rsidRDefault="00C81215" w:rsidP="0052545A">
      <w:pPr>
        <w:spacing w:after="0" w:line="240" w:lineRule="auto"/>
      </w:pPr>
      <w:r>
        <w:separator/>
      </w:r>
    </w:p>
  </w:footnote>
  <w:footnote w:type="continuationSeparator" w:id="0">
    <w:p w14:paraId="0784B1B0" w14:textId="77777777" w:rsidR="00C81215" w:rsidRDefault="00C81215"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5AD1B4A8"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A7A2C"/>
    <w:multiLevelType w:val="hybridMultilevel"/>
    <w:tmpl w:val="70A6EFC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B5D50"/>
    <w:multiLevelType w:val="hybridMultilevel"/>
    <w:tmpl w:val="17B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6"/>
  </w:num>
  <w:num w:numId="7">
    <w:abstractNumId w:val="5"/>
  </w:num>
  <w:num w:numId="8">
    <w:abstractNumId w:val="9"/>
  </w:num>
  <w:num w:numId="9">
    <w:abstractNumId w:val="10"/>
  </w:num>
  <w:num w:numId="10">
    <w:abstractNumId w:val="0"/>
  </w:num>
  <w:num w:numId="11">
    <w:abstractNumId w:val="1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71"/>
    <w:rsid w:val="0000281F"/>
    <w:rsid w:val="00004F40"/>
    <w:rsid w:val="0000535F"/>
    <w:rsid w:val="00005FCF"/>
    <w:rsid w:val="00006FFA"/>
    <w:rsid w:val="00007F82"/>
    <w:rsid w:val="00010EF9"/>
    <w:rsid w:val="00011073"/>
    <w:rsid w:val="00011988"/>
    <w:rsid w:val="00012385"/>
    <w:rsid w:val="000138B3"/>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3496"/>
    <w:rsid w:val="00033516"/>
    <w:rsid w:val="00033785"/>
    <w:rsid w:val="00035552"/>
    <w:rsid w:val="000362C6"/>
    <w:rsid w:val="0004038E"/>
    <w:rsid w:val="00041C70"/>
    <w:rsid w:val="00042AFE"/>
    <w:rsid w:val="00042E97"/>
    <w:rsid w:val="00047C75"/>
    <w:rsid w:val="00052005"/>
    <w:rsid w:val="00053118"/>
    <w:rsid w:val="00053563"/>
    <w:rsid w:val="000540C4"/>
    <w:rsid w:val="00054576"/>
    <w:rsid w:val="00055DB2"/>
    <w:rsid w:val="00056CE3"/>
    <w:rsid w:val="000605EC"/>
    <w:rsid w:val="00061CB9"/>
    <w:rsid w:val="00062C27"/>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2423"/>
    <w:rsid w:val="00073439"/>
    <w:rsid w:val="000738F3"/>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485"/>
    <w:rsid w:val="00085CDA"/>
    <w:rsid w:val="00086338"/>
    <w:rsid w:val="00086C19"/>
    <w:rsid w:val="0008720C"/>
    <w:rsid w:val="0009000D"/>
    <w:rsid w:val="00090976"/>
    <w:rsid w:val="00091577"/>
    <w:rsid w:val="000929F8"/>
    <w:rsid w:val="0009356E"/>
    <w:rsid w:val="00095357"/>
    <w:rsid w:val="00095A78"/>
    <w:rsid w:val="000961F9"/>
    <w:rsid w:val="000969CD"/>
    <w:rsid w:val="000975CA"/>
    <w:rsid w:val="00097FDE"/>
    <w:rsid w:val="000A0139"/>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7CB"/>
    <w:rsid w:val="000C2137"/>
    <w:rsid w:val="000C4314"/>
    <w:rsid w:val="000C4761"/>
    <w:rsid w:val="000C62B2"/>
    <w:rsid w:val="000C7555"/>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39FD"/>
    <w:rsid w:val="000E47EE"/>
    <w:rsid w:val="000E4DD8"/>
    <w:rsid w:val="000E65E9"/>
    <w:rsid w:val="000E7253"/>
    <w:rsid w:val="000E7259"/>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3F89"/>
    <w:rsid w:val="001040E9"/>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52F3"/>
    <w:rsid w:val="001463C8"/>
    <w:rsid w:val="00146A67"/>
    <w:rsid w:val="001503CC"/>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1A4"/>
    <w:rsid w:val="00167FC8"/>
    <w:rsid w:val="0017018A"/>
    <w:rsid w:val="0017092F"/>
    <w:rsid w:val="00170BD8"/>
    <w:rsid w:val="00170C39"/>
    <w:rsid w:val="00171AFC"/>
    <w:rsid w:val="001722D1"/>
    <w:rsid w:val="001739E5"/>
    <w:rsid w:val="00173A23"/>
    <w:rsid w:val="00173EED"/>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E75"/>
    <w:rsid w:val="00183F76"/>
    <w:rsid w:val="0018516B"/>
    <w:rsid w:val="00186863"/>
    <w:rsid w:val="00186DD7"/>
    <w:rsid w:val="001876BA"/>
    <w:rsid w:val="00187D51"/>
    <w:rsid w:val="00187E8C"/>
    <w:rsid w:val="00191058"/>
    <w:rsid w:val="001915BD"/>
    <w:rsid w:val="0019307B"/>
    <w:rsid w:val="00194FEE"/>
    <w:rsid w:val="001950D7"/>
    <w:rsid w:val="00195102"/>
    <w:rsid w:val="00195D4A"/>
    <w:rsid w:val="00196ED3"/>
    <w:rsid w:val="001A0DAF"/>
    <w:rsid w:val="001A0DEA"/>
    <w:rsid w:val="001A11B7"/>
    <w:rsid w:val="001A361B"/>
    <w:rsid w:val="001A46DD"/>
    <w:rsid w:val="001A46F5"/>
    <w:rsid w:val="001A5653"/>
    <w:rsid w:val="001A6446"/>
    <w:rsid w:val="001A6E34"/>
    <w:rsid w:val="001A6EA5"/>
    <w:rsid w:val="001A797A"/>
    <w:rsid w:val="001A7CC4"/>
    <w:rsid w:val="001B0A4A"/>
    <w:rsid w:val="001B0B0E"/>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6F6"/>
    <w:rsid w:val="001C6AA4"/>
    <w:rsid w:val="001C6CE2"/>
    <w:rsid w:val="001C73DB"/>
    <w:rsid w:val="001C7E62"/>
    <w:rsid w:val="001D168B"/>
    <w:rsid w:val="001D1843"/>
    <w:rsid w:val="001D1B15"/>
    <w:rsid w:val="001D1B37"/>
    <w:rsid w:val="001D33EE"/>
    <w:rsid w:val="001D3B97"/>
    <w:rsid w:val="001D50A9"/>
    <w:rsid w:val="001D603D"/>
    <w:rsid w:val="001D6DD9"/>
    <w:rsid w:val="001D74D6"/>
    <w:rsid w:val="001D755B"/>
    <w:rsid w:val="001E08DB"/>
    <w:rsid w:val="001E0998"/>
    <w:rsid w:val="001E1B6E"/>
    <w:rsid w:val="001E1D46"/>
    <w:rsid w:val="001E2A3C"/>
    <w:rsid w:val="001E3C42"/>
    <w:rsid w:val="001E468B"/>
    <w:rsid w:val="001E5607"/>
    <w:rsid w:val="001E731E"/>
    <w:rsid w:val="001E745D"/>
    <w:rsid w:val="001F0D03"/>
    <w:rsid w:val="001F1155"/>
    <w:rsid w:val="001F29CC"/>
    <w:rsid w:val="001F2BAE"/>
    <w:rsid w:val="001F420A"/>
    <w:rsid w:val="001F4DDA"/>
    <w:rsid w:val="001F4F48"/>
    <w:rsid w:val="001F5D2C"/>
    <w:rsid w:val="001F5DB3"/>
    <w:rsid w:val="001F69CA"/>
    <w:rsid w:val="0020059B"/>
    <w:rsid w:val="002009B9"/>
    <w:rsid w:val="00200F26"/>
    <w:rsid w:val="0020344E"/>
    <w:rsid w:val="002034C9"/>
    <w:rsid w:val="00204788"/>
    <w:rsid w:val="002049CD"/>
    <w:rsid w:val="00206D97"/>
    <w:rsid w:val="00207738"/>
    <w:rsid w:val="00207C4A"/>
    <w:rsid w:val="00207F0E"/>
    <w:rsid w:val="002112E4"/>
    <w:rsid w:val="002119DE"/>
    <w:rsid w:val="002129D6"/>
    <w:rsid w:val="00212D55"/>
    <w:rsid w:val="0021399A"/>
    <w:rsid w:val="00213CF4"/>
    <w:rsid w:val="00214F82"/>
    <w:rsid w:val="0021652A"/>
    <w:rsid w:val="00216E8F"/>
    <w:rsid w:val="00217322"/>
    <w:rsid w:val="002207CF"/>
    <w:rsid w:val="00220915"/>
    <w:rsid w:val="00220AF7"/>
    <w:rsid w:val="002211DA"/>
    <w:rsid w:val="002220D2"/>
    <w:rsid w:val="00223664"/>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C56"/>
    <w:rsid w:val="00245AC4"/>
    <w:rsid w:val="002463AC"/>
    <w:rsid w:val="00250525"/>
    <w:rsid w:val="00251270"/>
    <w:rsid w:val="0025145A"/>
    <w:rsid w:val="00251715"/>
    <w:rsid w:val="002524BD"/>
    <w:rsid w:val="00252D24"/>
    <w:rsid w:val="00254B5F"/>
    <w:rsid w:val="00254D50"/>
    <w:rsid w:val="002554C7"/>
    <w:rsid w:val="00256A63"/>
    <w:rsid w:val="00256CD7"/>
    <w:rsid w:val="00260AB6"/>
    <w:rsid w:val="00260DF8"/>
    <w:rsid w:val="002612EB"/>
    <w:rsid w:val="00262A76"/>
    <w:rsid w:val="0026357E"/>
    <w:rsid w:val="00263B66"/>
    <w:rsid w:val="002640D1"/>
    <w:rsid w:val="00265A0A"/>
    <w:rsid w:val="0026669E"/>
    <w:rsid w:val="00266859"/>
    <w:rsid w:val="00267764"/>
    <w:rsid w:val="00270B6D"/>
    <w:rsid w:val="002713FD"/>
    <w:rsid w:val="00271E67"/>
    <w:rsid w:val="00275ADB"/>
    <w:rsid w:val="00275FE5"/>
    <w:rsid w:val="002766CE"/>
    <w:rsid w:val="002771FD"/>
    <w:rsid w:val="0027749F"/>
    <w:rsid w:val="00280668"/>
    <w:rsid w:val="00280E72"/>
    <w:rsid w:val="002819DC"/>
    <w:rsid w:val="00281A0C"/>
    <w:rsid w:val="0028375C"/>
    <w:rsid w:val="0028509F"/>
    <w:rsid w:val="00285175"/>
    <w:rsid w:val="0028519B"/>
    <w:rsid w:val="00286042"/>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7076"/>
    <w:rsid w:val="002A07D5"/>
    <w:rsid w:val="002A0A39"/>
    <w:rsid w:val="002A13C1"/>
    <w:rsid w:val="002A2895"/>
    <w:rsid w:val="002A2CC1"/>
    <w:rsid w:val="002A362F"/>
    <w:rsid w:val="002A3A5D"/>
    <w:rsid w:val="002A51D5"/>
    <w:rsid w:val="002A5901"/>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2131"/>
    <w:rsid w:val="002C3E78"/>
    <w:rsid w:val="002C4113"/>
    <w:rsid w:val="002C4A7C"/>
    <w:rsid w:val="002C4B49"/>
    <w:rsid w:val="002C4B6A"/>
    <w:rsid w:val="002C4BAB"/>
    <w:rsid w:val="002C5352"/>
    <w:rsid w:val="002C63FF"/>
    <w:rsid w:val="002C656B"/>
    <w:rsid w:val="002C7DE9"/>
    <w:rsid w:val="002D0141"/>
    <w:rsid w:val="002D11E9"/>
    <w:rsid w:val="002D1ECA"/>
    <w:rsid w:val="002D2363"/>
    <w:rsid w:val="002D322B"/>
    <w:rsid w:val="002D3266"/>
    <w:rsid w:val="002D38D5"/>
    <w:rsid w:val="002D3E45"/>
    <w:rsid w:val="002D56F7"/>
    <w:rsid w:val="002D5AE6"/>
    <w:rsid w:val="002D63C1"/>
    <w:rsid w:val="002E1160"/>
    <w:rsid w:val="002E3480"/>
    <w:rsid w:val="002E3CB7"/>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27CF"/>
    <w:rsid w:val="00302CB5"/>
    <w:rsid w:val="00303331"/>
    <w:rsid w:val="00304B4F"/>
    <w:rsid w:val="00304F6A"/>
    <w:rsid w:val="003051F2"/>
    <w:rsid w:val="0030586E"/>
    <w:rsid w:val="00306305"/>
    <w:rsid w:val="0030658D"/>
    <w:rsid w:val="003068A1"/>
    <w:rsid w:val="003075A7"/>
    <w:rsid w:val="00310A4D"/>
    <w:rsid w:val="00310EE3"/>
    <w:rsid w:val="0031140E"/>
    <w:rsid w:val="00311649"/>
    <w:rsid w:val="00311DDB"/>
    <w:rsid w:val="0031280A"/>
    <w:rsid w:val="00312D47"/>
    <w:rsid w:val="00313136"/>
    <w:rsid w:val="003138BD"/>
    <w:rsid w:val="00315CE5"/>
    <w:rsid w:val="003166C9"/>
    <w:rsid w:val="0031771A"/>
    <w:rsid w:val="003178D7"/>
    <w:rsid w:val="00320371"/>
    <w:rsid w:val="0032157B"/>
    <w:rsid w:val="00322F94"/>
    <w:rsid w:val="003245E7"/>
    <w:rsid w:val="00324C33"/>
    <w:rsid w:val="00325237"/>
    <w:rsid w:val="00325FD2"/>
    <w:rsid w:val="0033013F"/>
    <w:rsid w:val="00330EB1"/>
    <w:rsid w:val="00331884"/>
    <w:rsid w:val="00332F42"/>
    <w:rsid w:val="00333D17"/>
    <w:rsid w:val="00334680"/>
    <w:rsid w:val="00334FF1"/>
    <w:rsid w:val="00335A82"/>
    <w:rsid w:val="00336831"/>
    <w:rsid w:val="003369E8"/>
    <w:rsid w:val="00337879"/>
    <w:rsid w:val="00337F0B"/>
    <w:rsid w:val="00341C78"/>
    <w:rsid w:val="0034272A"/>
    <w:rsid w:val="00343010"/>
    <w:rsid w:val="003458D7"/>
    <w:rsid w:val="003462D5"/>
    <w:rsid w:val="003474B8"/>
    <w:rsid w:val="003476BD"/>
    <w:rsid w:val="00347C06"/>
    <w:rsid w:val="0035012E"/>
    <w:rsid w:val="00350342"/>
    <w:rsid w:val="00350B32"/>
    <w:rsid w:val="0035119D"/>
    <w:rsid w:val="00351A21"/>
    <w:rsid w:val="00352363"/>
    <w:rsid w:val="003545E7"/>
    <w:rsid w:val="00354A1C"/>
    <w:rsid w:val="003554E2"/>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6B59"/>
    <w:rsid w:val="0037061C"/>
    <w:rsid w:val="00370C18"/>
    <w:rsid w:val="00373618"/>
    <w:rsid w:val="00375FEE"/>
    <w:rsid w:val="0037665D"/>
    <w:rsid w:val="003766D3"/>
    <w:rsid w:val="003768F1"/>
    <w:rsid w:val="00376DC7"/>
    <w:rsid w:val="00380523"/>
    <w:rsid w:val="003816D2"/>
    <w:rsid w:val="00382527"/>
    <w:rsid w:val="00382572"/>
    <w:rsid w:val="00382AA1"/>
    <w:rsid w:val="00383D67"/>
    <w:rsid w:val="00384791"/>
    <w:rsid w:val="003849D9"/>
    <w:rsid w:val="00385E50"/>
    <w:rsid w:val="0038694A"/>
    <w:rsid w:val="00387535"/>
    <w:rsid w:val="00387B51"/>
    <w:rsid w:val="00387BFD"/>
    <w:rsid w:val="00390F98"/>
    <w:rsid w:val="003910A2"/>
    <w:rsid w:val="00391C6A"/>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4020"/>
    <w:rsid w:val="003A414A"/>
    <w:rsid w:val="003A5D40"/>
    <w:rsid w:val="003A6062"/>
    <w:rsid w:val="003A61C1"/>
    <w:rsid w:val="003A639E"/>
    <w:rsid w:val="003A64D0"/>
    <w:rsid w:val="003A6FB5"/>
    <w:rsid w:val="003A7D01"/>
    <w:rsid w:val="003B13A9"/>
    <w:rsid w:val="003B18CB"/>
    <w:rsid w:val="003B2EFC"/>
    <w:rsid w:val="003B3735"/>
    <w:rsid w:val="003B3C2C"/>
    <w:rsid w:val="003B4456"/>
    <w:rsid w:val="003B4A18"/>
    <w:rsid w:val="003B5A26"/>
    <w:rsid w:val="003B6234"/>
    <w:rsid w:val="003B6DFD"/>
    <w:rsid w:val="003B6EDB"/>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30DB"/>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602E"/>
    <w:rsid w:val="00407979"/>
    <w:rsid w:val="00407E1B"/>
    <w:rsid w:val="00410D91"/>
    <w:rsid w:val="004142D0"/>
    <w:rsid w:val="00414540"/>
    <w:rsid w:val="00414749"/>
    <w:rsid w:val="00416692"/>
    <w:rsid w:val="00416C53"/>
    <w:rsid w:val="00416EC8"/>
    <w:rsid w:val="00416ED3"/>
    <w:rsid w:val="004173F4"/>
    <w:rsid w:val="00417650"/>
    <w:rsid w:val="00417896"/>
    <w:rsid w:val="0042099B"/>
    <w:rsid w:val="00420E92"/>
    <w:rsid w:val="0042137C"/>
    <w:rsid w:val="00421793"/>
    <w:rsid w:val="004218EA"/>
    <w:rsid w:val="00421991"/>
    <w:rsid w:val="004229D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43F"/>
    <w:rsid w:val="00452ADF"/>
    <w:rsid w:val="00452C4A"/>
    <w:rsid w:val="00453328"/>
    <w:rsid w:val="0045379C"/>
    <w:rsid w:val="0045575B"/>
    <w:rsid w:val="00455799"/>
    <w:rsid w:val="00455BC3"/>
    <w:rsid w:val="00456051"/>
    <w:rsid w:val="00456076"/>
    <w:rsid w:val="004563BD"/>
    <w:rsid w:val="00456EA9"/>
    <w:rsid w:val="00460C46"/>
    <w:rsid w:val="00460E63"/>
    <w:rsid w:val="00460F39"/>
    <w:rsid w:val="00461D9A"/>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5E29"/>
    <w:rsid w:val="00496518"/>
    <w:rsid w:val="00496A50"/>
    <w:rsid w:val="0049735C"/>
    <w:rsid w:val="0049770A"/>
    <w:rsid w:val="00497866"/>
    <w:rsid w:val="00497EF2"/>
    <w:rsid w:val="004A0B68"/>
    <w:rsid w:val="004A1927"/>
    <w:rsid w:val="004A215E"/>
    <w:rsid w:val="004A28A9"/>
    <w:rsid w:val="004A333F"/>
    <w:rsid w:val="004A3496"/>
    <w:rsid w:val="004A35B2"/>
    <w:rsid w:val="004A37BF"/>
    <w:rsid w:val="004A43B2"/>
    <w:rsid w:val="004A4F91"/>
    <w:rsid w:val="004A57B7"/>
    <w:rsid w:val="004A60C8"/>
    <w:rsid w:val="004A62EC"/>
    <w:rsid w:val="004A6592"/>
    <w:rsid w:val="004A7219"/>
    <w:rsid w:val="004B0131"/>
    <w:rsid w:val="004B10F4"/>
    <w:rsid w:val="004B1CF3"/>
    <w:rsid w:val="004B1D6D"/>
    <w:rsid w:val="004B3CD0"/>
    <w:rsid w:val="004B53FE"/>
    <w:rsid w:val="004B55C9"/>
    <w:rsid w:val="004B568E"/>
    <w:rsid w:val="004B668E"/>
    <w:rsid w:val="004B6E06"/>
    <w:rsid w:val="004C01BD"/>
    <w:rsid w:val="004C0A0F"/>
    <w:rsid w:val="004C6E69"/>
    <w:rsid w:val="004C781B"/>
    <w:rsid w:val="004C7E11"/>
    <w:rsid w:val="004D05F9"/>
    <w:rsid w:val="004D20B9"/>
    <w:rsid w:val="004D2646"/>
    <w:rsid w:val="004D2B0F"/>
    <w:rsid w:val="004D3059"/>
    <w:rsid w:val="004D3F07"/>
    <w:rsid w:val="004D44D9"/>
    <w:rsid w:val="004D5148"/>
    <w:rsid w:val="004D53B0"/>
    <w:rsid w:val="004D7277"/>
    <w:rsid w:val="004D769F"/>
    <w:rsid w:val="004D7B57"/>
    <w:rsid w:val="004E03D7"/>
    <w:rsid w:val="004E04B6"/>
    <w:rsid w:val="004E0F16"/>
    <w:rsid w:val="004E174D"/>
    <w:rsid w:val="004E1A76"/>
    <w:rsid w:val="004E1ACD"/>
    <w:rsid w:val="004E275F"/>
    <w:rsid w:val="004E3408"/>
    <w:rsid w:val="004E362A"/>
    <w:rsid w:val="004E43E5"/>
    <w:rsid w:val="004E4C87"/>
    <w:rsid w:val="004E62F7"/>
    <w:rsid w:val="004E67C6"/>
    <w:rsid w:val="004E7554"/>
    <w:rsid w:val="004F0A4C"/>
    <w:rsid w:val="004F1310"/>
    <w:rsid w:val="004F133E"/>
    <w:rsid w:val="004F1781"/>
    <w:rsid w:val="004F215F"/>
    <w:rsid w:val="004F2A76"/>
    <w:rsid w:val="004F3664"/>
    <w:rsid w:val="004F4B1B"/>
    <w:rsid w:val="004F6128"/>
    <w:rsid w:val="004F7CC5"/>
    <w:rsid w:val="0050001C"/>
    <w:rsid w:val="005008CF"/>
    <w:rsid w:val="005011F0"/>
    <w:rsid w:val="005030C5"/>
    <w:rsid w:val="0050429D"/>
    <w:rsid w:val="00506141"/>
    <w:rsid w:val="00506653"/>
    <w:rsid w:val="005078FD"/>
    <w:rsid w:val="00507A5A"/>
    <w:rsid w:val="005101C2"/>
    <w:rsid w:val="005119B7"/>
    <w:rsid w:val="00512972"/>
    <w:rsid w:val="00512977"/>
    <w:rsid w:val="00512E3A"/>
    <w:rsid w:val="00513958"/>
    <w:rsid w:val="00514151"/>
    <w:rsid w:val="005142BC"/>
    <w:rsid w:val="00514AEB"/>
    <w:rsid w:val="005157AD"/>
    <w:rsid w:val="005176A1"/>
    <w:rsid w:val="005205BE"/>
    <w:rsid w:val="0052061A"/>
    <w:rsid w:val="00520959"/>
    <w:rsid w:val="00520E6C"/>
    <w:rsid w:val="00521DD6"/>
    <w:rsid w:val="00522B90"/>
    <w:rsid w:val="005236F8"/>
    <w:rsid w:val="005242AC"/>
    <w:rsid w:val="005245A5"/>
    <w:rsid w:val="005249A6"/>
    <w:rsid w:val="00524F5D"/>
    <w:rsid w:val="0052545A"/>
    <w:rsid w:val="00525A8A"/>
    <w:rsid w:val="00527E53"/>
    <w:rsid w:val="005307DE"/>
    <w:rsid w:val="00531C92"/>
    <w:rsid w:val="00531CA4"/>
    <w:rsid w:val="0053301E"/>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603C0"/>
    <w:rsid w:val="0056095B"/>
    <w:rsid w:val="00561BC5"/>
    <w:rsid w:val="0056204B"/>
    <w:rsid w:val="005628B3"/>
    <w:rsid w:val="00563709"/>
    <w:rsid w:val="005639E6"/>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935"/>
    <w:rsid w:val="00583E93"/>
    <w:rsid w:val="00585208"/>
    <w:rsid w:val="00585B72"/>
    <w:rsid w:val="00586C2C"/>
    <w:rsid w:val="00586E99"/>
    <w:rsid w:val="00587235"/>
    <w:rsid w:val="005878B3"/>
    <w:rsid w:val="00587EFD"/>
    <w:rsid w:val="00590395"/>
    <w:rsid w:val="00591BEA"/>
    <w:rsid w:val="00593203"/>
    <w:rsid w:val="00593218"/>
    <w:rsid w:val="0059466C"/>
    <w:rsid w:val="00594809"/>
    <w:rsid w:val="00594B1A"/>
    <w:rsid w:val="005951D2"/>
    <w:rsid w:val="005956BE"/>
    <w:rsid w:val="005961EB"/>
    <w:rsid w:val="00596744"/>
    <w:rsid w:val="00596D10"/>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C06BA"/>
    <w:rsid w:val="005C2B83"/>
    <w:rsid w:val="005C3520"/>
    <w:rsid w:val="005C7650"/>
    <w:rsid w:val="005D0311"/>
    <w:rsid w:val="005D0400"/>
    <w:rsid w:val="005D06A4"/>
    <w:rsid w:val="005D08A1"/>
    <w:rsid w:val="005D1095"/>
    <w:rsid w:val="005D1D0C"/>
    <w:rsid w:val="005D292F"/>
    <w:rsid w:val="005D29CF"/>
    <w:rsid w:val="005D3435"/>
    <w:rsid w:val="005D35D0"/>
    <w:rsid w:val="005D45F1"/>
    <w:rsid w:val="005D4B8B"/>
    <w:rsid w:val="005D4EEA"/>
    <w:rsid w:val="005D4F1B"/>
    <w:rsid w:val="005D5A4E"/>
    <w:rsid w:val="005D6FB2"/>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404C"/>
    <w:rsid w:val="005F68A7"/>
    <w:rsid w:val="00602D18"/>
    <w:rsid w:val="00603B8B"/>
    <w:rsid w:val="00607780"/>
    <w:rsid w:val="0061041A"/>
    <w:rsid w:val="006104E9"/>
    <w:rsid w:val="00610E78"/>
    <w:rsid w:val="00611961"/>
    <w:rsid w:val="00613C79"/>
    <w:rsid w:val="00613CE2"/>
    <w:rsid w:val="006156C4"/>
    <w:rsid w:val="00616B81"/>
    <w:rsid w:val="006172D5"/>
    <w:rsid w:val="00617A34"/>
    <w:rsid w:val="00620310"/>
    <w:rsid w:val="00621028"/>
    <w:rsid w:val="00621425"/>
    <w:rsid w:val="00622254"/>
    <w:rsid w:val="00622E80"/>
    <w:rsid w:val="00626F33"/>
    <w:rsid w:val="00627A8F"/>
    <w:rsid w:val="006312CD"/>
    <w:rsid w:val="00632A30"/>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2012"/>
    <w:rsid w:val="00652616"/>
    <w:rsid w:val="00652AC4"/>
    <w:rsid w:val="00654463"/>
    <w:rsid w:val="00654A34"/>
    <w:rsid w:val="00656081"/>
    <w:rsid w:val="006565D9"/>
    <w:rsid w:val="0065779A"/>
    <w:rsid w:val="006579AA"/>
    <w:rsid w:val="00663E4F"/>
    <w:rsid w:val="00663E7C"/>
    <w:rsid w:val="006651BB"/>
    <w:rsid w:val="006655E1"/>
    <w:rsid w:val="00665770"/>
    <w:rsid w:val="0066645E"/>
    <w:rsid w:val="0066737A"/>
    <w:rsid w:val="0066797B"/>
    <w:rsid w:val="00671815"/>
    <w:rsid w:val="0067197E"/>
    <w:rsid w:val="00672F3C"/>
    <w:rsid w:val="006737AF"/>
    <w:rsid w:val="0067464C"/>
    <w:rsid w:val="00674914"/>
    <w:rsid w:val="00674C24"/>
    <w:rsid w:val="00675CB0"/>
    <w:rsid w:val="00675D38"/>
    <w:rsid w:val="00676689"/>
    <w:rsid w:val="00681221"/>
    <w:rsid w:val="00681396"/>
    <w:rsid w:val="00681610"/>
    <w:rsid w:val="006818D9"/>
    <w:rsid w:val="00681C67"/>
    <w:rsid w:val="006823F1"/>
    <w:rsid w:val="006826AB"/>
    <w:rsid w:val="0068276F"/>
    <w:rsid w:val="00683A42"/>
    <w:rsid w:val="00683C65"/>
    <w:rsid w:val="006845D9"/>
    <w:rsid w:val="00684A0B"/>
    <w:rsid w:val="00684F1E"/>
    <w:rsid w:val="0068528E"/>
    <w:rsid w:val="006852AE"/>
    <w:rsid w:val="006854ED"/>
    <w:rsid w:val="00685C86"/>
    <w:rsid w:val="00686A4C"/>
    <w:rsid w:val="00686F47"/>
    <w:rsid w:val="00687693"/>
    <w:rsid w:val="00687D0D"/>
    <w:rsid w:val="006912AE"/>
    <w:rsid w:val="00691AB1"/>
    <w:rsid w:val="00692F13"/>
    <w:rsid w:val="00694095"/>
    <w:rsid w:val="006941AB"/>
    <w:rsid w:val="00695456"/>
    <w:rsid w:val="006A022E"/>
    <w:rsid w:val="006A0AB7"/>
    <w:rsid w:val="006A2244"/>
    <w:rsid w:val="006A354C"/>
    <w:rsid w:val="006A36BE"/>
    <w:rsid w:val="006A36E8"/>
    <w:rsid w:val="006A422D"/>
    <w:rsid w:val="006A476C"/>
    <w:rsid w:val="006A4B0A"/>
    <w:rsid w:val="006A52A6"/>
    <w:rsid w:val="006A5B08"/>
    <w:rsid w:val="006B0318"/>
    <w:rsid w:val="006B1828"/>
    <w:rsid w:val="006B3D30"/>
    <w:rsid w:val="006B4428"/>
    <w:rsid w:val="006B49CA"/>
    <w:rsid w:val="006B5F3C"/>
    <w:rsid w:val="006B69A9"/>
    <w:rsid w:val="006B6EB3"/>
    <w:rsid w:val="006B7A06"/>
    <w:rsid w:val="006C1174"/>
    <w:rsid w:val="006C15D0"/>
    <w:rsid w:val="006C1A01"/>
    <w:rsid w:val="006C1DA0"/>
    <w:rsid w:val="006C1E1A"/>
    <w:rsid w:val="006C2434"/>
    <w:rsid w:val="006C2787"/>
    <w:rsid w:val="006C40CD"/>
    <w:rsid w:val="006C538E"/>
    <w:rsid w:val="006C64FD"/>
    <w:rsid w:val="006C6E5E"/>
    <w:rsid w:val="006C7BFB"/>
    <w:rsid w:val="006C7EA3"/>
    <w:rsid w:val="006D1405"/>
    <w:rsid w:val="006D1CE8"/>
    <w:rsid w:val="006D2E61"/>
    <w:rsid w:val="006D33C8"/>
    <w:rsid w:val="006D46E5"/>
    <w:rsid w:val="006D5056"/>
    <w:rsid w:val="006D5300"/>
    <w:rsid w:val="006D5A61"/>
    <w:rsid w:val="006D5C7D"/>
    <w:rsid w:val="006D5D64"/>
    <w:rsid w:val="006D6845"/>
    <w:rsid w:val="006E0446"/>
    <w:rsid w:val="006E0A93"/>
    <w:rsid w:val="006E1A85"/>
    <w:rsid w:val="006E1EBE"/>
    <w:rsid w:val="006E25FA"/>
    <w:rsid w:val="006E317C"/>
    <w:rsid w:val="006E3509"/>
    <w:rsid w:val="006E4C36"/>
    <w:rsid w:val="006E573D"/>
    <w:rsid w:val="006E62D1"/>
    <w:rsid w:val="006E659D"/>
    <w:rsid w:val="006E66D2"/>
    <w:rsid w:val="006E6EE7"/>
    <w:rsid w:val="006E7DBA"/>
    <w:rsid w:val="006F0B26"/>
    <w:rsid w:val="006F176D"/>
    <w:rsid w:val="006F1865"/>
    <w:rsid w:val="006F221E"/>
    <w:rsid w:val="006F3541"/>
    <w:rsid w:val="006F3749"/>
    <w:rsid w:val="006F46B9"/>
    <w:rsid w:val="006F47AC"/>
    <w:rsid w:val="006F5129"/>
    <w:rsid w:val="006F6258"/>
    <w:rsid w:val="006F7458"/>
    <w:rsid w:val="006F763D"/>
    <w:rsid w:val="006F7840"/>
    <w:rsid w:val="006F7B8D"/>
    <w:rsid w:val="007000EF"/>
    <w:rsid w:val="00700685"/>
    <w:rsid w:val="00700F1F"/>
    <w:rsid w:val="00701C5C"/>
    <w:rsid w:val="00701E1F"/>
    <w:rsid w:val="00702AC3"/>
    <w:rsid w:val="00703D6C"/>
    <w:rsid w:val="00705011"/>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1FDE"/>
    <w:rsid w:val="00754525"/>
    <w:rsid w:val="007545A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7F30"/>
    <w:rsid w:val="007807B9"/>
    <w:rsid w:val="0078170B"/>
    <w:rsid w:val="00781CF1"/>
    <w:rsid w:val="00782FEF"/>
    <w:rsid w:val="00783503"/>
    <w:rsid w:val="00784363"/>
    <w:rsid w:val="0078452F"/>
    <w:rsid w:val="00784CC2"/>
    <w:rsid w:val="00785411"/>
    <w:rsid w:val="00785B12"/>
    <w:rsid w:val="00785FA5"/>
    <w:rsid w:val="00786E55"/>
    <w:rsid w:val="00786F93"/>
    <w:rsid w:val="00791D0A"/>
    <w:rsid w:val="00792CDD"/>
    <w:rsid w:val="0079307C"/>
    <w:rsid w:val="00793D5E"/>
    <w:rsid w:val="00794941"/>
    <w:rsid w:val="00794AAC"/>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55A"/>
    <w:rsid w:val="007B17CD"/>
    <w:rsid w:val="007B3168"/>
    <w:rsid w:val="007B3624"/>
    <w:rsid w:val="007B3CFF"/>
    <w:rsid w:val="007B5F75"/>
    <w:rsid w:val="007B6288"/>
    <w:rsid w:val="007B655A"/>
    <w:rsid w:val="007B6C74"/>
    <w:rsid w:val="007B7237"/>
    <w:rsid w:val="007C008B"/>
    <w:rsid w:val="007C0159"/>
    <w:rsid w:val="007C01C5"/>
    <w:rsid w:val="007C1318"/>
    <w:rsid w:val="007C19FF"/>
    <w:rsid w:val="007C27EA"/>
    <w:rsid w:val="007C3B8E"/>
    <w:rsid w:val="007C4972"/>
    <w:rsid w:val="007C73B5"/>
    <w:rsid w:val="007C7E26"/>
    <w:rsid w:val="007D06DE"/>
    <w:rsid w:val="007D1286"/>
    <w:rsid w:val="007D1997"/>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5E10"/>
    <w:rsid w:val="00801913"/>
    <w:rsid w:val="00801EBC"/>
    <w:rsid w:val="00801F00"/>
    <w:rsid w:val="00801F07"/>
    <w:rsid w:val="00802D26"/>
    <w:rsid w:val="00806EE7"/>
    <w:rsid w:val="0081015E"/>
    <w:rsid w:val="008101AA"/>
    <w:rsid w:val="0081213D"/>
    <w:rsid w:val="00812D2C"/>
    <w:rsid w:val="008131F4"/>
    <w:rsid w:val="00813330"/>
    <w:rsid w:val="00814129"/>
    <w:rsid w:val="00814C00"/>
    <w:rsid w:val="00814E98"/>
    <w:rsid w:val="00814F91"/>
    <w:rsid w:val="0081552A"/>
    <w:rsid w:val="00815E5E"/>
    <w:rsid w:val="00815F27"/>
    <w:rsid w:val="00816206"/>
    <w:rsid w:val="008165F9"/>
    <w:rsid w:val="00816C67"/>
    <w:rsid w:val="0081715C"/>
    <w:rsid w:val="008177B1"/>
    <w:rsid w:val="00820D56"/>
    <w:rsid w:val="00821B1B"/>
    <w:rsid w:val="00822D55"/>
    <w:rsid w:val="00823722"/>
    <w:rsid w:val="008242B1"/>
    <w:rsid w:val="00825020"/>
    <w:rsid w:val="0082714C"/>
    <w:rsid w:val="00830689"/>
    <w:rsid w:val="008314B5"/>
    <w:rsid w:val="00831992"/>
    <w:rsid w:val="00832A46"/>
    <w:rsid w:val="00832E9C"/>
    <w:rsid w:val="00834C05"/>
    <w:rsid w:val="00841401"/>
    <w:rsid w:val="00841522"/>
    <w:rsid w:val="00841C94"/>
    <w:rsid w:val="008435AD"/>
    <w:rsid w:val="008439C4"/>
    <w:rsid w:val="00843F3D"/>
    <w:rsid w:val="0084429F"/>
    <w:rsid w:val="00844467"/>
    <w:rsid w:val="00845131"/>
    <w:rsid w:val="00847A42"/>
    <w:rsid w:val="008506E7"/>
    <w:rsid w:val="00850793"/>
    <w:rsid w:val="008508B0"/>
    <w:rsid w:val="00851123"/>
    <w:rsid w:val="008538C4"/>
    <w:rsid w:val="00854081"/>
    <w:rsid w:val="0085451C"/>
    <w:rsid w:val="0085452F"/>
    <w:rsid w:val="00854552"/>
    <w:rsid w:val="00857206"/>
    <w:rsid w:val="008601ED"/>
    <w:rsid w:val="00860442"/>
    <w:rsid w:val="00860A75"/>
    <w:rsid w:val="00862171"/>
    <w:rsid w:val="0086310D"/>
    <w:rsid w:val="008631A2"/>
    <w:rsid w:val="008636DD"/>
    <w:rsid w:val="008638E2"/>
    <w:rsid w:val="00863AC4"/>
    <w:rsid w:val="0086425C"/>
    <w:rsid w:val="00865DE6"/>
    <w:rsid w:val="00865EC7"/>
    <w:rsid w:val="0086607C"/>
    <w:rsid w:val="00870780"/>
    <w:rsid w:val="0087172D"/>
    <w:rsid w:val="00871885"/>
    <w:rsid w:val="00872636"/>
    <w:rsid w:val="00872D71"/>
    <w:rsid w:val="00873105"/>
    <w:rsid w:val="00873AB8"/>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3CBC"/>
    <w:rsid w:val="008B3F5B"/>
    <w:rsid w:val="008B44FA"/>
    <w:rsid w:val="008B59DA"/>
    <w:rsid w:val="008B6150"/>
    <w:rsid w:val="008B658F"/>
    <w:rsid w:val="008B697D"/>
    <w:rsid w:val="008B7029"/>
    <w:rsid w:val="008B7035"/>
    <w:rsid w:val="008C0BAD"/>
    <w:rsid w:val="008C0CDC"/>
    <w:rsid w:val="008C1FE3"/>
    <w:rsid w:val="008C2593"/>
    <w:rsid w:val="008C2608"/>
    <w:rsid w:val="008C2E68"/>
    <w:rsid w:val="008C38E9"/>
    <w:rsid w:val="008C3AEA"/>
    <w:rsid w:val="008C3B5D"/>
    <w:rsid w:val="008C4041"/>
    <w:rsid w:val="008C472F"/>
    <w:rsid w:val="008C4B92"/>
    <w:rsid w:val="008C592E"/>
    <w:rsid w:val="008C59F0"/>
    <w:rsid w:val="008C6CD7"/>
    <w:rsid w:val="008C6FCD"/>
    <w:rsid w:val="008C74D2"/>
    <w:rsid w:val="008C7A33"/>
    <w:rsid w:val="008C7C16"/>
    <w:rsid w:val="008D0DCA"/>
    <w:rsid w:val="008D0FCF"/>
    <w:rsid w:val="008D10F2"/>
    <w:rsid w:val="008D2544"/>
    <w:rsid w:val="008D2675"/>
    <w:rsid w:val="008D3420"/>
    <w:rsid w:val="008D3A03"/>
    <w:rsid w:val="008D43D3"/>
    <w:rsid w:val="008D52B2"/>
    <w:rsid w:val="008D52E3"/>
    <w:rsid w:val="008D5B5B"/>
    <w:rsid w:val="008D6A47"/>
    <w:rsid w:val="008D6C95"/>
    <w:rsid w:val="008E040B"/>
    <w:rsid w:val="008E2507"/>
    <w:rsid w:val="008E251A"/>
    <w:rsid w:val="008E30C6"/>
    <w:rsid w:val="008E41F1"/>
    <w:rsid w:val="008E42D9"/>
    <w:rsid w:val="008E5658"/>
    <w:rsid w:val="008E5EAE"/>
    <w:rsid w:val="008E634A"/>
    <w:rsid w:val="008E6621"/>
    <w:rsid w:val="008E68D6"/>
    <w:rsid w:val="008E693B"/>
    <w:rsid w:val="008E77A9"/>
    <w:rsid w:val="008F16F0"/>
    <w:rsid w:val="008F1965"/>
    <w:rsid w:val="008F3B14"/>
    <w:rsid w:val="008F410A"/>
    <w:rsid w:val="008F5704"/>
    <w:rsid w:val="008F5F56"/>
    <w:rsid w:val="008F663B"/>
    <w:rsid w:val="008F70BB"/>
    <w:rsid w:val="00900432"/>
    <w:rsid w:val="00900C64"/>
    <w:rsid w:val="009010F1"/>
    <w:rsid w:val="00901E60"/>
    <w:rsid w:val="00902134"/>
    <w:rsid w:val="00902713"/>
    <w:rsid w:val="00902834"/>
    <w:rsid w:val="00902B77"/>
    <w:rsid w:val="00905FDC"/>
    <w:rsid w:val="009063E1"/>
    <w:rsid w:val="00907F14"/>
    <w:rsid w:val="0091048E"/>
    <w:rsid w:val="0091063B"/>
    <w:rsid w:val="009118A4"/>
    <w:rsid w:val="00911BE0"/>
    <w:rsid w:val="00911F18"/>
    <w:rsid w:val="00913723"/>
    <w:rsid w:val="00913786"/>
    <w:rsid w:val="00914E5E"/>
    <w:rsid w:val="00914F29"/>
    <w:rsid w:val="00915AAE"/>
    <w:rsid w:val="00915EBD"/>
    <w:rsid w:val="009160C3"/>
    <w:rsid w:val="00916A7E"/>
    <w:rsid w:val="009172A3"/>
    <w:rsid w:val="009176C7"/>
    <w:rsid w:val="009214CB"/>
    <w:rsid w:val="00921B4D"/>
    <w:rsid w:val="00921BCB"/>
    <w:rsid w:val="00922209"/>
    <w:rsid w:val="00922422"/>
    <w:rsid w:val="009244FF"/>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C49"/>
    <w:rsid w:val="0094268E"/>
    <w:rsid w:val="0094383B"/>
    <w:rsid w:val="00943D30"/>
    <w:rsid w:val="00944275"/>
    <w:rsid w:val="00944318"/>
    <w:rsid w:val="00944503"/>
    <w:rsid w:val="009446E3"/>
    <w:rsid w:val="00944718"/>
    <w:rsid w:val="009449EB"/>
    <w:rsid w:val="00945018"/>
    <w:rsid w:val="009454AE"/>
    <w:rsid w:val="009472A3"/>
    <w:rsid w:val="00947FAD"/>
    <w:rsid w:val="009504CB"/>
    <w:rsid w:val="0095052E"/>
    <w:rsid w:val="00950B97"/>
    <w:rsid w:val="00951396"/>
    <w:rsid w:val="00951F82"/>
    <w:rsid w:val="00952772"/>
    <w:rsid w:val="00952786"/>
    <w:rsid w:val="00953388"/>
    <w:rsid w:val="009534C8"/>
    <w:rsid w:val="00954559"/>
    <w:rsid w:val="00954818"/>
    <w:rsid w:val="009548D9"/>
    <w:rsid w:val="009554CA"/>
    <w:rsid w:val="009555BE"/>
    <w:rsid w:val="00955F55"/>
    <w:rsid w:val="0095604B"/>
    <w:rsid w:val="00956ECF"/>
    <w:rsid w:val="00957738"/>
    <w:rsid w:val="00961925"/>
    <w:rsid w:val="009619E9"/>
    <w:rsid w:val="0096391D"/>
    <w:rsid w:val="009641A6"/>
    <w:rsid w:val="009656E0"/>
    <w:rsid w:val="00965AD0"/>
    <w:rsid w:val="009661D9"/>
    <w:rsid w:val="009670B7"/>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6B0"/>
    <w:rsid w:val="00980421"/>
    <w:rsid w:val="00981D44"/>
    <w:rsid w:val="00982523"/>
    <w:rsid w:val="00982FAB"/>
    <w:rsid w:val="00985395"/>
    <w:rsid w:val="00985B95"/>
    <w:rsid w:val="0098714F"/>
    <w:rsid w:val="00990D68"/>
    <w:rsid w:val="00990E77"/>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3B0"/>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55F9"/>
    <w:rsid w:val="009C719E"/>
    <w:rsid w:val="009D00B5"/>
    <w:rsid w:val="009D108F"/>
    <w:rsid w:val="009D25B3"/>
    <w:rsid w:val="009D356D"/>
    <w:rsid w:val="009D365B"/>
    <w:rsid w:val="009D36B5"/>
    <w:rsid w:val="009D36E9"/>
    <w:rsid w:val="009D3BD8"/>
    <w:rsid w:val="009D4218"/>
    <w:rsid w:val="009D4706"/>
    <w:rsid w:val="009D5493"/>
    <w:rsid w:val="009D73FE"/>
    <w:rsid w:val="009D7B17"/>
    <w:rsid w:val="009D7D7B"/>
    <w:rsid w:val="009D7EE4"/>
    <w:rsid w:val="009E0939"/>
    <w:rsid w:val="009E0C4B"/>
    <w:rsid w:val="009E2FA1"/>
    <w:rsid w:val="009E3259"/>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5572"/>
    <w:rsid w:val="00A155D9"/>
    <w:rsid w:val="00A17255"/>
    <w:rsid w:val="00A17749"/>
    <w:rsid w:val="00A20412"/>
    <w:rsid w:val="00A20443"/>
    <w:rsid w:val="00A209D0"/>
    <w:rsid w:val="00A20AD6"/>
    <w:rsid w:val="00A21907"/>
    <w:rsid w:val="00A225C1"/>
    <w:rsid w:val="00A22F7A"/>
    <w:rsid w:val="00A24505"/>
    <w:rsid w:val="00A247DF"/>
    <w:rsid w:val="00A24E2D"/>
    <w:rsid w:val="00A25CFC"/>
    <w:rsid w:val="00A25F88"/>
    <w:rsid w:val="00A27308"/>
    <w:rsid w:val="00A2764B"/>
    <w:rsid w:val="00A27A1A"/>
    <w:rsid w:val="00A3064C"/>
    <w:rsid w:val="00A309D7"/>
    <w:rsid w:val="00A30BC4"/>
    <w:rsid w:val="00A31BF6"/>
    <w:rsid w:val="00A32C2D"/>
    <w:rsid w:val="00A338B1"/>
    <w:rsid w:val="00A35466"/>
    <w:rsid w:val="00A354F0"/>
    <w:rsid w:val="00A35A07"/>
    <w:rsid w:val="00A35EE1"/>
    <w:rsid w:val="00A362F8"/>
    <w:rsid w:val="00A37833"/>
    <w:rsid w:val="00A4046C"/>
    <w:rsid w:val="00A405EE"/>
    <w:rsid w:val="00A40E62"/>
    <w:rsid w:val="00A41B06"/>
    <w:rsid w:val="00A43686"/>
    <w:rsid w:val="00A44DC6"/>
    <w:rsid w:val="00A44FE3"/>
    <w:rsid w:val="00A45308"/>
    <w:rsid w:val="00A45470"/>
    <w:rsid w:val="00A454F7"/>
    <w:rsid w:val="00A45C3F"/>
    <w:rsid w:val="00A45F9A"/>
    <w:rsid w:val="00A47755"/>
    <w:rsid w:val="00A50872"/>
    <w:rsid w:val="00A50F2A"/>
    <w:rsid w:val="00A50F68"/>
    <w:rsid w:val="00A5203F"/>
    <w:rsid w:val="00A52052"/>
    <w:rsid w:val="00A528E3"/>
    <w:rsid w:val="00A52A60"/>
    <w:rsid w:val="00A52ACF"/>
    <w:rsid w:val="00A535B0"/>
    <w:rsid w:val="00A53C61"/>
    <w:rsid w:val="00A5495D"/>
    <w:rsid w:val="00A55175"/>
    <w:rsid w:val="00A567A2"/>
    <w:rsid w:val="00A57D5D"/>
    <w:rsid w:val="00A600D5"/>
    <w:rsid w:val="00A61A04"/>
    <w:rsid w:val="00A64315"/>
    <w:rsid w:val="00A64C9F"/>
    <w:rsid w:val="00A65CC3"/>
    <w:rsid w:val="00A65F30"/>
    <w:rsid w:val="00A67B35"/>
    <w:rsid w:val="00A71B47"/>
    <w:rsid w:val="00A71C20"/>
    <w:rsid w:val="00A72772"/>
    <w:rsid w:val="00A73D75"/>
    <w:rsid w:val="00A74253"/>
    <w:rsid w:val="00A74F9E"/>
    <w:rsid w:val="00A75887"/>
    <w:rsid w:val="00A772F5"/>
    <w:rsid w:val="00A773D7"/>
    <w:rsid w:val="00A80FF4"/>
    <w:rsid w:val="00A825C9"/>
    <w:rsid w:val="00A82ACF"/>
    <w:rsid w:val="00A83731"/>
    <w:rsid w:val="00A83868"/>
    <w:rsid w:val="00A83E70"/>
    <w:rsid w:val="00A847B8"/>
    <w:rsid w:val="00A85E50"/>
    <w:rsid w:val="00A86939"/>
    <w:rsid w:val="00A86D9F"/>
    <w:rsid w:val="00A86EE9"/>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A084E"/>
    <w:rsid w:val="00AA139E"/>
    <w:rsid w:val="00AA1AD0"/>
    <w:rsid w:val="00AA1BE9"/>
    <w:rsid w:val="00AA31F8"/>
    <w:rsid w:val="00AA3941"/>
    <w:rsid w:val="00AA57E5"/>
    <w:rsid w:val="00AA5E52"/>
    <w:rsid w:val="00AA62E0"/>
    <w:rsid w:val="00AA6CAC"/>
    <w:rsid w:val="00AA7E9F"/>
    <w:rsid w:val="00AA7F3D"/>
    <w:rsid w:val="00AB0330"/>
    <w:rsid w:val="00AB1D3C"/>
    <w:rsid w:val="00AB2C9A"/>
    <w:rsid w:val="00AB36B8"/>
    <w:rsid w:val="00AB3A19"/>
    <w:rsid w:val="00AB3AAF"/>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315"/>
    <w:rsid w:val="00AF092F"/>
    <w:rsid w:val="00AF0A1D"/>
    <w:rsid w:val="00AF0CED"/>
    <w:rsid w:val="00AF1229"/>
    <w:rsid w:val="00AF15C3"/>
    <w:rsid w:val="00AF1E77"/>
    <w:rsid w:val="00AF23CC"/>
    <w:rsid w:val="00AF2E31"/>
    <w:rsid w:val="00AF5F67"/>
    <w:rsid w:val="00AF653D"/>
    <w:rsid w:val="00AF6E28"/>
    <w:rsid w:val="00AF720A"/>
    <w:rsid w:val="00B00585"/>
    <w:rsid w:val="00B02134"/>
    <w:rsid w:val="00B024DA"/>
    <w:rsid w:val="00B02761"/>
    <w:rsid w:val="00B02AB4"/>
    <w:rsid w:val="00B039C7"/>
    <w:rsid w:val="00B03A30"/>
    <w:rsid w:val="00B047A6"/>
    <w:rsid w:val="00B04A54"/>
    <w:rsid w:val="00B04D6B"/>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313A7"/>
    <w:rsid w:val="00B31AD5"/>
    <w:rsid w:val="00B31BCE"/>
    <w:rsid w:val="00B3259A"/>
    <w:rsid w:val="00B32C84"/>
    <w:rsid w:val="00B3493D"/>
    <w:rsid w:val="00B34990"/>
    <w:rsid w:val="00B3556D"/>
    <w:rsid w:val="00B36136"/>
    <w:rsid w:val="00B364A2"/>
    <w:rsid w:val="00B401B1"/>
    <w:rsid w:val="00B408A5"/>
    <w:rsid w:val="00B40A3F"/>
    <w:rsid w:val="00B40BFB"/>
    <w:rsid w:val="00B40F81"/>
    <w:rsid w:val="00B41A87"/>
    <w:rsid w:val="00B42966"/>
    <w:rsid w:val="00B42DC5"/>
    <w:rsid w:val="00B43D6F"/>
    <w:rsid w:val="00B44598"/>
    <w:rsid w:val="00B449E7"/>
    <w:rsid w:val="00B44A14"/>
    <w:rsid w:val="00B4508B"/>
    <w:rsid w:val="00B456B0"/>
    <w:rsid w:val="00B4623B"/>
    <w:rsid w:val="00B46754"/>
    <w:rsid w:val="00B50BFF"/>
    <w:rsid w:val="00B53224"/>
    <w:rsid w:val="00B547BA"/>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811CC"/>
    <w:rsid w:val="00B8167D"/>
    <w:rsid w:val="00B82452"/>
    <w:rsid w:val="00B83093"/>
    <w:rsid w:val="00B852E5"/>
    <w:rsid w:val="00B854CC"/>
    <w:rsid w:val="00B866EF"/>
    <w:rsid w:val="00B87109"/>
    <w:rsid w:val="00B905F2"/>
    <w:rsid w:val="00B90BA1"/>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E25"/>
    <w:rsid w:val="00BA50E3"/>
    <w:rsid w:val="00BA5A6A"/>
    <w:rsid w:val="00BA6D74"/>
    <w:rsid w:val="00BB1C74"/>
    <w:rsid w:val="00BB1F33"/>
    <w:rsid w:val="00BB1F8A"/>
    <w:rsid w:val="00BB389C"/>
    <w:rsid w:val="00BB3BB0"/>
    <w:rsid w:val="00BB4882"/>
    <w:rsid w:val="00BB4CE3"/>
    <w:rsid w:val="00BB5E1A"/>
    <w:rsid w:val="00BB64C1"/>
    <w:rsid w:val="00BB65C8"/>
    <w:rsid w:val="00BB7BFD"/>
    <w:rsid w:val="00BC1469"/>
    <w:rsid w:val="00BC1B2D"/>
    <w:rsid w:val="00BC1E4F"/>
    <w:rsid w:val="00BC27C7"/>
    <w:rsid w:val="00BC2A93"/>
    <w:rsid w:val="00BC327D"/>
    <w:rsid w:val="00BC3448"/>
    <w:rsid w:val="00BC4142"/>
    <w:rsid w:val="00BC46E0"/>
    <w:rsid w:val="00BC4C74"/>
    <w:rsid w:val="00BC5693"/>
    <w:rsid w:val="00BC68B2"/>
    <w:rsid w:val="00BC6AE5"/>
    <w:rsid w:val="00BC6CBD"/>
    <w:rsid w:val="00BC7403"/>
    <w:rsid w:val="00BC7656"/>
    <w:rsid w:val="00BC7BC0"/>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6E5"/>
    <w:rsid w:val="00BE4FF7"/>
    <w:rsid w:val="00BE6306"/>
    <w:rsid w:val="00BE7EF8"/>
    <w:rsid w:val="00BF0BED"/>
    <w:rsid w:val="00BF0D6B"/>
    <w:rsid w:val="00BF1CA1"/>
    <w:rsid w:val="00BF1E18"/>
    <w:rsid w:val="00BF24D2"/>
    <w:rsid w:val="00BF27B2"/>
    <w:rsid w:val="00BF47FD"/>
    <w:rsid w:val="00BF485A"/>
    <w:rsid w:val="00BF5338"/>
    <w:rsid w:val="00BF63BF"/>
    <w:rsid w:val="00BF650A"/>
    <w:rsid w:val="00BF6730"/>
    <w:rsid w:val="00BF7198"/>
    <w:rsid w:val="00C01D45"/>
    <w:rsid w:val="00C029A6"/>
    <w:rsid w:val="00C02AD8"/>
    <w:rsid w:val="00C0327F"/>
    <w:rsid w:val="00C03CF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EFF"/>
    <w:rsid w:val="00C35571"/>
    <w:rsid w:val="00C35D32"/>
    <w:rsid w:val="00C36471"/>
    <w:rsid w:val="00C36832"/>
    <w:rsid w:val="00C379D5"/>
    <w:rsid w:val="00C406DE"/>
    <w:rsid w:val="00C428B8"/>
    <w:rsid w:val="00C42CA5"/>
    <w:rsid w:val="00C430BF"/>
    <w:rsid w:val="00C44471"/>
    <w:rsid w:val="00C44A28"/>
    <w:rsid w:val="00C451A3"/>
    <w:rsid w:val="00C45A74"/>
    <w:rsid w:val="00C460C4"/>
    <w:rsid w:val="00C46D1E"/>
    <w:rsid w:val="00C46E33"/>
    <w:rsid w:val="00C472E8"/>
    <w:rsid w:val="00C4789E"/>
    <w:rsid w:val="00C50992"/>
    <w:rsid w:val="00C513F8"/>
    <w:rsid w:val="00C52190"/>
    <w:rsid w:val="00C528EC"/>
    <w:rsid w:val="00C53129"/>
    <w:rsid w:val="00C534FB"/>
    <w:rsid w:val="00C53C05"/>
    <w:rsid w:val="00C53C9F"/>
    <w:rsid w:val="00C542EE"/>
    <w:rsid w:val="00C5531E"/>
    <w:rsid w:val="00C55376"/>
    <w:rsid w:val="00C5544C"/>
    <w:rsid w:val="00C57631"/>
    <w:rsid w:val="00C577FF"/>
    <w:rsid w:val="00C57D3F"/>
    <w:rsid w:val="00C60830"/>
    <w:rsid w:val="00C60A02"/>
    <w:rsid w:val="00C60CED"/>
    <w:rsid w:val="00C61198"/>
    <w:rsid w:val="00C61331"/>
    <w:rsid w:val="00C625F0"/>
    <w:rsid w:val="00C62F36"/>
    <w:rsid w:val="00C6400D"/>
    <w:rsid w:val="00C64CD7"/>
    <w:rsid w:val="00C64D9C"/>
    <w:rsid w:val="00C64E9D"/>
    <w:rsid w:val="00C64EBD"/>
    <w:rsid w:val="00C65A9C"/>
    <w:rsid w:val="00C669FF"/>
    <w:rsid w:val="00C66F60"/>
    <w:rsid w:val="00C66F93"/>
    <w:rsid w:val="00C677CD"/>
    <w:rsid w:val="00C704DD"/>
    <w:rsid w:val="00C71814"/>
    <w:rsid w:val="00C72685"/>
    <w:rsid w:val="00C726F8"/>
    <w:rsid w:val="00C72D8E"/>
    <w:rsid w:val="00C739C3"/>
    <w:rsid w:val="00C77E6D"/>
    <w:rsid w:val="00C77EE5"/>
    <w:rsid w:val="00C80F60"/>
    <w:rsid w:val="00C81215"/>
    <w:rsid w:val="00C8121D"/>
    <w:rsid w:val="00C815BD"/>
    <w:rsid w:val="00C81CAB"/>
    <w:rsid w:val="00C81EA3"/>
    <w:rsid w:val="00C8230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A0039"/>
    <w:rsid w:val="00CA0632"/>
    <w:rsid w:val="00CA06E3"/>
    <w:rsid w:val="00CA0CD5"/>
    <w:rsid w:val="00CA154D"/>
    <w:rsid w:val="00CA2957"/>
    <w:rsid w:val="00CA2E3F"/>
    <w:rsid w:val="00CA443B"/>
    <w:rsid w:val="00CA68BF"/>
    <w:rsid w:val="00CA70EB"/>
    <w:rsid w:val="00CA7C46"/>
    <w:rsid w:val="00CB0C05"/>
    <w:rsid w:val="00CB0C41"/>
    <w:rsid w:val="00CB1537"/>
    <w:rsid w:val="00CB34F5"/>
    <w:rsid w:val="00CB387B"/>
    <w:rsid w:val="00CB3AB3"/>
    <w:rsid w:val="00CB54CD"/>
    <w:rsid w:val="00CB5B07"/>
    <w:rsid w:val="00CC0687"/>
    <w:rsid w:val="00CC1646"/>
    <w:rsid w:val="00CC2392"/>
    <w:rsid w:val="00CC32EA"/>
    <w:rsid w:val="00CC49AB"/>
    <w:rsid w:val="00CC5A9C"/>
    <w:rsid w:val="00CC62AC"/>
    <w:rsid w:val="00CC7C1E"/>
    <w:rsid w:val="00CD02D7"/>
    <w:rsid w:val="00CD0E74"/>
    <w:rsid w:val="00CD1797"/>
    <w:rsid w:val="00CD1DFD"/>
    <w:rsid w:val="00CD2A12"/>
    <w:rsid w:val="00CD38DA"/>
    <w:rsid w:val="00CD39A0"/>
    <w:rsid w:val="00CD7348"/>
    <w:rsid w:val="00CD7AA5"/>
    <w:rsid w:val="00CE2CDE"/>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B0C"/>
    <w:rsid w:val="00CF423B"/>
    <w:rsid w:val="00CF42DA"/>
    <w:rsid w:val="00CF6FD1"/>
    <w:rsid w:val="00CF7B94"/>
    <w:rsid w:val="00CF7FF2"/>
    <w:rsid w:val="00D000D8"/>
    <w:rsid w:val="00D0020B"/>
    <w:rsid w:val="00D00B60"/>
    <w:rsid w:val="00D01F52"/>
    <w:rsid w:val="00D02BAD"/>
    <w:rsid w:val="00D02FDC"/>
    <w:rsid w:val="00D0303B"/>
    <w:rsid w:val="00D0377B"/>
    <w:rsid w:val="00D03BC2"/>
    <w:rsid w:val="00D046D9"/>
    <w:rsid w:val="00D04C57"/>
    <w:rsid w:val="00D05CC7"/>
    <w:rsid w:val="00D05E98"/>
    <w:rsid w:val="00D06B24"/>
    <w:rsid w:val="00D100FB"/>
    <w:rsid w:val="00D114C6"/>
    <w:rsid w:val="00D12668"/>
    <w:rsid w:val="00D126FF"/>
    <w:rsid w:val="00D127EB"/>
    <w:rsid w:val="00D130DF"/>
    <w:rsid w:val="00D1503D"/>
    <w:rsid w:val="00D15D4E"/>
    <w:rsid w:val="00D1610F"/>
    <w:rsid w:val="00D1648F"/>
    <w:rsid w:val="00D170F2"/>
    <w:rsid w:val="00D1714D"/>
    <w:rsid w:val="00D17328"/>
    <w:rsid w:val="00D17354"/>
    <w:rsid w:val="00D17916"/>
    <w:rsid w:val="00D17AD5"/>
    <w:rsid w:val="00D17D79"/>
    <w:rsid w:val="00D21671"/>
    <w:rsid w:val="00D230CD"/>
    <w:rsid w:val="00D23E62"/>
    <w:rsid w:val="00D25927"/>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57F77"/>
    <w:rsid w:val="00D6155B"/>
    <w:rsid w:val="00D615DE"/>
    <w:rsid w:val="00D617D1"/>
    <w:rsid w:val="00D61CA6"/>
    <w:rsid w:val="00D651A1"/>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571A"/>
    <w:rsid w:val="00D864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A41"/>
    <w:rsid w:val="00DA5DDF"/>
    <w:rsid w:val="00DA67A9"/>
    <w:rsid w:val="00DA6BCA"/>
    <w:rsid w:val="00DA7014"/>
    <w:rsid w:val="00DB0CDD"/>
    <w:rsid w:val="00DB1783"/>
    <w:rsid w:val="00DB1B00"/>
    <w:rsid w:val="00DB33E4"/>
    <w:rsid w:val="00DB3B69"/>
    <w:rsid w:val="00DB42FB"/>
    <w:rsid w:val="00DB51C7"/>
    <w:rsid w:val="00DB70E3"/>
    <w:rsid w:val="00DB73C8"/>
    <w:rsid w:val="00DB799D"/>
    <w:rsid w:val="00DB7CF4"/>
    <w:rsid w:val="00DC05C6"/>
    <w:rsid w:val="00DC0944"/>
    <w:rsid w:val="00DC1469"/>
    <w:rsid w:val="00DC18C2"/>
    <w:rsid w:val="00DC1A78"/>
    <w:rsid w:val="00DC262F"/>
    <w:rsid w:val="00DC29AD"/>
    <w:rsid w:val="00DC3A49"/>
    <w:rsid w:val="00DD14A3"/>
    <w:rsid w:val="00DD1C95"/>
    <w:rsid w:val="00DD3552"/>
    <w:rsid w:val="00DD3A79"/>
    <w:rsid w:val="00DD43B4"/>
    <w:rsid w:val="00DD52A1"/>
    <w:rsid w:val="00DD544B"/>
    <w:rsid w:val="00DD5B18"/>
    <w:rsid w:val="00DD5EC4"/>
    <w:rsid w:val="00DD62B4"/>
    <w:rsid w:val="00DD6B10"/>
    <w:rsid w:val="00DD6F8A"/>
    <w:rsid w:val="00DD7124"/>
    <w:rsid w:val="00DD71B7"/>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1235"/>
    <w:rsid w:val="00E0148B"/>
    <w:rsid w:val="00E014D3"/>
    <w:rsid w:val="00E01CBB"/>
    <w:rsid w:val="00E02025"/>
    <w:rsid w:val="00E02C82"/>
    <w:rsid w:val="00E0357D"/>
    <w:rsid w:val="00E0359B"/>
    <w:rsid w:val="00E0510F"/>
    <w:rsid w:val="00E0568D"/>
    <w:rsid w:val="00E05FDA"/>
    <w:rsid w:val="00E11A42"/>
    <w:rsid w:val="00E1273E"/>
    <w:rsid w:val="00E130AB"/>
    <w:rsid w:val="00E13C9D"/>
    <w:rsid w:val="00E14C98"/>
    <w:rsid w:val="00E155CC"/>
    <w:rsid w:val="00E16AF5"/>
    <w:rsid w:val="00E17204"/>
    <w:rsid w:val="00E1728F"/>
    <w:rsid w:val="00E17DB2"/>
    <w:rsid w:val="00E20566"/>
    <w:rsid w:val="00E209CA"/>
    <w:rsid w:val="00E20B16"/>
    <w:rsid w:val="00E20BE4"/>
    <w:rsid w:val="00E21785"/>
    <w:rsid w:val="00E217F1"/>
    <w:rsid w:val="00E219E0"/>
    <w:rsid w:val="00E22286"/>
    <w:rsid w:val="00E22CBF"/>
    <w:rsid w:val="00E22E30"/>
    <w:rsid w:val="00E24681"/>
    <w:rsid w:val="00E248D6"/>
    <w:rsid w:val="00E24D91"/>
    <w:rsid w:val="00E24DE9"/>
    <w:rsid w:val="00E255C6"/>
    <w:rsid w:val="00E25C0A"/>
    <w:rsid w:val="00E26536"/>
    <w:rsid w:val="00E265B9"/>
    <w:rsid w:val="00E27212"/>
    <w:rsid w:val="00E32614"/>
    <w:rsid w:val="00E32971"/>
    <w:rsid w:val="00E363F1"/>
    <w:rsid w:val="00E36F8A"/>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FE8"/>
    <w:rsid w:val="00E572DB"/>
    <w:rsid w:val="00E578CE"/>
    <w:rsid w:val="00E613F4"/>
    <w:rsid w:val="00E616C1"/>
    <w:rsid w:val="00E619D0"/>
    <w:rsid w:val="00E61E0C"/>
    <w:rsid w:val="00E62DE4"/>
    <w:rsid w:val="00E63E15"/>
    <w:rsid w:val="00E6421B"/>
    <w:rsid w:val="00E65241"/>
    <w:rsid w:val="00E6577B"/>
    <w:rsid w:val="00E66C57"/>
    <w:rsid w:val="00E701F5"/>
    <w:rsid w:val="00E70675"/>
    <w:rsid w:val="00E70997"/>
    <w:rsid w:val="00E71768"/>
    <w:rsid w:val="00E71F2C"/>
    <w:rsid w:val="00E7300E"/>
    <w:rsid w:val="00E73E01"/>
    <w:rsid w:val="00E74DBF"/>
    <w:rsid w:val="00E74F0F"/>
    <w:rsid w:val="00E75064"/>
    <w:rsid w:val="00E779D1"/>
    <w:rsid w:val="00E80F46"/>
    <w:rsid w:val="00E852AD"/>
    <w:rsid w:val="00E85933"/>
    <w:rsid w:val="00E86111"/>
    <w:rsid w:val="00E86518"/>
    <w:rsid w:val="00E87178"/>
    <w:rsid w:val="00E877CA"/>
    <w:rsid w:val="00E91B9F"/>
    <w:rsid w:val="00E92461"/>
    <w:rsid w:val="00E92E0A"/>
    <w:rsid w:val="00E93119"/>
    <w:rsid w:val="00E937D8"/>
    <w:rsid w:val="00E948B0"/>
    <w:rsid w:val="00E94A1A"/>
    <w:rsid w:val="00E955FF"/>
    <w:rsid w:val="00E9626D"/>
    <w:rsid w:val="00E976D5"/>
    <w:rsid w:val="00EA1FF4"/>
    <w:rsid w:val="00EA20D3"/>
    <w:rsid w:val="00EA2BF3"/>
    <w:rsid w:val="00EA31CB"/>
    <w:rsid w:val="00EA34C5"/>
    <w:rsid w:val="00EA4A6F"/>
    <w:rsid w:val="00EA5639"/>
    <w:rsid w:val="00EA6AC2"/>
    <w:rsid w:val="00EA7A7E"/>
    <w:rsid w:val="00EB082D"/>
    <w:rsid w:val="00EB1BC0"/>
    <w:rsid w:val="00EB274D"/>
    <w:rsid w:val="00EB2C19"/>
    <w:rsid w:val="00EB37BB"/>
    <w:rsid w:val="00EB4648"/>
    <w:rsid w:val="00EB4A2C"/>
    <w:rsid w:val="00EB51B5"/>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12F6"/>
    <w:rsid w:val="00ED24E0"/>
    <w:rsid w:val="00ED2C2A"/>
    <w:rsid w:val="00ED389F"/>
    <w:rsid w:val="00ED437D"/>
    <w:rsid w:val="00ED49C3"/>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4174"/>
    <w:rsid w:val="00EF5178"/>
    <w:rsid w:val="00EF5A68"/>
    <w:rsid w:val="00EF6218"/>
    <w:rsid w:val="00EF6271"/>
    <w:rsid w:val="00EF7B42"/>
    <w:rsid w:val="00EF7C1E"/>
    <w:rsid w:val="00F0018A"/>
    <w:rsid w:val="00F001FF"/>
    <w:rsid w:val="00F00AF4"/>
    <w:rsid w:val="00F00D07"/>
    <w:rsid w:val="00F03BAA"/>
    <w:rsid w:val="00F03C04"/>
    <w:rsid w:val="00F044E8"/>
    <w:rsid w:val="00F04902"/>
    <w:rsid w:val="00F04B21"/>
    <w:rsid w:val="00F058B9"/>
    <w:rsid w:val="00F05D9B"/>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9EE"/>
    <w:rsid w:val="00F239B6"/>
    <w:rsid w:val="00F242C3"/>
    <w:rsid w:val="00F24C66"/>
    <w:rsid w:val="00F25734"/>
    <w:rsid w:val="00F26572"/>
    <w:rsid w:val="00F26F76"/>
    <w:rsid w:val="00F27006"/>
    <w:rsid w:val="00F3041E"/>
    <w:rsid w:val="00F313EA"/>
    <w:rsid w:val="00F330B2"/>
    <w:rsid w:val="00F34629"/>
    <w:rsid w:val="00F34CFF"/>
    <w:rsid w:val="00F3602E"/>
    <w:rsid w:val="00F36A87"/>
    <w:rsid w:val="00F36FD5"/>
    <w:rsid w:val="00F4012F"/>
    <w:rsid w:val="00F420FE"/>
    <w:rsid w:val="00F422FC"/>
    <w:rsid w:val="00F4234F"/>
    <w:rsid w:val="00F42BAB"/>
    <w:rsid w:val="00F43560"/>
    <w:rsid w:val="00F43EAD"/>
    <w:rsid w:val="00F463A6"/>
    <w:rsid w:val="00F46B13"/>
    <w:rsid w:val="00F5078B"/>
    <w:rsid w:val="00F515F2"/>
    <w:rsid w:val="00F515FE"/>
    <w:rsid w:val="00F51826"/>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729"/>
    <w:rsid w:val="00F70341"/>
    <w:rsid w:val="00F70C51"/>
    <w:rsid w:val="00F70C93"/>
    <w:rsid w:val="00F71CE6"/>
    <w:rsid w:val="00F71DA9"/>
    <w:rsid w:val="00F7302A"/>
    <w:rsid w:val="00F7375D"/>
    <w:rsid w:val="00F74217"/>
    <w:rsid w:val="00F74767"/>
    <w:rsid w:val="00F75021"/>
    <w:rsid w:val="00F7701C"/>
    <w:rsid w:val="00F77922"/>
    <w:rsid w:val="00F779C1"/>
    <w:rsid w:val="00F77CDE"/>
    <w:rsid w:val="00F80F33"/>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D9B"/>
    <w:rsid w:val="00F91FFE"/>
    <w:rsid w:val="00F9212B"/>
    <w:rsid w:val="00F92256"/>
    <w:rsid w:val="00F9419C"/>
    <w:rsid w:val="00F9580A"/>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5041"/>
    <w:rsid w:val="00FA5276"/>
    <w:rsid w:val="00FA5FE4"/>
    <w:rsid w:val="00FB1E9B"/>
    <w:rsid w:val="00FB20D4"/>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505"/>
    <w:rsid w:val="00FC5C7D"/>
    <w:rsid w:val="00FC5D14"/>
    <w:rsid w:val="00FC6376"/>
    <w:rsid w:val="00FC6F86"/>
    <w:rsid w:val="00FC73E9"/>
    <w:rsid w:val="00FD0680"/>
    <w:rsid w:val="00FD0D36"/>
    <w:rsid w:val="00FD0E08"/>
    <w:rsid w:val="00FD0FCA"/>
    <w:rsid w:val="00FD4DFD"/>
    <w:rsid w:val="00FD57E1"/>
    <w:rsid w:val="00FD75DE"/>
    <w:rsid w:val="00FE0002"/>
    <w:rsid w:val="00FE07F3"/>
    <w:rsid w:val="00FE17BF"/>
    <w:rsid w:val="00FE2769"/>
    <w:rsid w:val="00FE2C28"/>
    <w:rsid w:val="00FE3603"/>
    <w:rsid w:val="00FE5203"/>
    <w:rsid w:val="00FE6628"/>
    <w:rsid w:val="00FE66ED"/>
    <w:rsid w:val="00FE704B"/>
    <w:rsid w:val="00FE76E1"/>
    <w:rsid w:val="00FF0D36"/>
    <w:rsid w:val="00FF0F88"/>
    <w:rsid w:val="00FF2A7D"/>
    <w:rsid w:val="00FF342E"/>
    <w:rsid w:val="00FF4228"/>
    <w:rsid w:val="00FF4BA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F4F736"/>
  <w15:docId w15:val="{9ECA7609-27BB-4EDD-815E-0B81456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7A6E-69EF-467F-8700-28BB3E30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23</cp:revision>
  <cp:lastPrinted>2020-03-26T14:17:00Z</cp:lastPrinted>
  <dcterms:created xsi:type="dcterms:W3CDTF">2021-03-22T09:50:00Z</dcterms:created>
  <dcterms:modified xsi:type="dcterms:W3CDTF">2021-04-27T09:49:00Z</dcterms:modified>
</cp:coreProperties>
</file>